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CDD823" w14:textId="5260F149" w:rsidR="001C3D60" w:rsidRPr="001A10DE" w:rsidRDefault="001C72C7" w:rsidP="001A10DE">
      <w:pPr>
        <w:keepNext/>
        <w:tabs>
          <w:tab w:val="num" w:pos="0"/>
        </w:tabs>
        <w:suppressAutoHyphens/>
        <w:spacing w:after="120" w:line="276" w:lineRule="auto"/>
        <w:ind w:left="432" w:hanging="432"/>
        <w:jc w:val="center"/>
        <w:outlineLvl w:val="0"/>
        <w:rPr>
          <w:rFonts w:asciiTheme="minorHAnsi" w:hAnsiTheme="minorHAnsi" w:cstheme="minorHAnsi"/>
          <w:b/>
          <w:bCs/>
          <w:kern w:val="32"/>
          <w:sz w:val="22"/>
          <w:szCs w:val="22"/>
        </w:rPr>
      </w:pPr>
      <w:r>
        <w:rPr>
          <w:rFonts w:asciiTheme="minorHAnsi" w:hAnsiTheme="minorHAnsi" w:cstheme="minorHAnsi"/>
          <w:b/>
          <w:bCs/>
          <w:kern w:val="32"/>
          <w:sz w:val="22"/>
          <w:szCs w:val="22"/>
        </w:rPr>
        <w:t>Umowa nr F2/</w:t>
      </w:r>
      <w:r w:rsidR="002F738C">
        <w:rPr>
          <w:rFonts w:asciiTheme="minorHAnsi" w:hAnsiTheme="minorHAnsi" w:cstheme="minorHAnsi"/>
          <w:b/>
          <w:bCs/>
          <w:kern w:val="32"/>
          <w:sz w:val="22"/>
          <w:szCs w:val="22"/>
        </w:rPr>
        <w:t>6</w:t>
      </w:r>
      <w:r>
        <w:rPr>
          <w:rFonts w:asciiTheme="minorHAnsi" w:hAnsiTheme="minorHAnsi" w:cstheme="minorHAnsi"/>
          <w:b/>
          <w:bCs/>
          <w:kern w:val="32"/>
          <w:sz w:val="22"/>
          <w:szCs w:val="22"/>
        </w:rPr>
        <w:t>/</w:t>
      </w:r>
      <w:r w:rsidR="00735833">
        <w:rPr>
          <w:rFonts w:asciiTheme="minorHAnsi" w:hAnsiTheme="minorHAnsi" w:cstheme="minorHAnsi"/>
          <w:b/>
          <w:bCs/>
          <w:kern w:val="32"/>
          <w:sz w:val="22"/>
          <w:szCs w:val="22"/>
        </w:rPr>
        <w:t>865</w:t>
      </w:r>
      <w:r>
        <w:rPr>
          <w:rFonts w:asciiTheme="minorHAnsi" w:hAnsiTheme="minorHAnsi" w:cstheme="minorHAnsi"/>
          <w:b/>
          <w:bCs/>
          <w:kern w:val="32"/>
          <w:sz w:val="22"/>
          <w:szCs w:val="22"/>
        </w:rPr>
        <w:t>/2025</w:t>
      </w:r>
    </w:p>
    <w:p w14:paraId="297DC7F5" w14:textId="4643FC18" w:rsidR="00ED4CDF" w:rsidRPr="00ED4CDF" w:rsidRDefault="00ED4CDF" w:rsidP="00ED4CDF">
      <w:pPr>
        <w:spacing w:after="120" w:line="276" w:lineRule="auto"/>
        <w:jc w:val="both"/>
        <w:rPr>
          <w:rFonts w:ascii="Calibri" w:hAnsi="Calibri" w:cs="Calibri"/>
          <w:bCs/>
          <w:sz w:val="22"/>
          <w:szCs w:val="22"/>
        </w:rPr>
      </w:pPr>
      <w:r w:rsidRPr="00ED4CDF">
        <w:rPr>
          <w:rFonts w:ascii="Calibri" w:hAnsi="Calibri" w:cs="Calibri"/>
          <w:bCs/>
          <w:sz w:val="22"/>
          <w:szCs w:val="22"/>
        </w:rPr>
        <w:t xml:space="preserve">Umowa zawarta w Warszawie dnia </w:t>
      </w:r>
      <w:r w:rsidR="00830A62">
        <w:rPr>
          <w:rFonts w:ascii="Calibri" w:hAnsi="Calibri" w:cs="Calibri"/>
          <w:bCs/>
          <w:sz w:val="22"/>
          <w:szCs w:val="22"/>
        </w:rPr>
        <w:t>…………………….</w:t>
      </w:r>
      <w:r w:rsidRPr="00ED4CDF">
        <w:rPr>
          <w:rFonts w:ascii="Calibri" w:hAnsi="Calibri" w:cs="Calibri"/>
          <w:bCs/>
          <w:sz w:val="22"/>
          <w:szCs w:val="22"/>
        </w:rPr>
        <w:t xml:space="preserve"> pomiędzy:</w:t>
      </w:r>
    </w:p>
    <w:p w14:paraId="596CC510" w14:textId="77777777" w:rsidR="00ED4CDF" w:rsidRPr="00036D8D" w:rsidRDefault="00ED4CDF" w:rsidP="00ED4CDF">
      <w:pPr>
        <w:spacing w:after="120" w:line="276" w:lineRule="auto"/>
        <w:jc w:val="both"/>
        <w:rPr>
          <w:rFonts w:ascii="Calibri" w:hAnsi="Calibri" w:cs="Calibri"/>
          <w:b/>
          <w:sz w:val="22"/>
          <w:szCs w:val="22"/>
        </w:rPr>
      </w:pPr>
      <w:r w:rsidRPr="00036D8D">
        <w:rPr>
          <w:rFonts w:ascii="Calibri" w:hAnsi="Calibri" w:cs="Calibri"/>
          <w:b/>
          <w:sz w:val="22"/>
          <w:szCs w:val="22"/>
        </w:rPr>
        <w:t>Sieć Badawcza Łukasiewicz - Instytut Mikroelektroniki i Fotoniki, al. Lotników 32/46, 02-668 Warszawa, wpisanym do Rejestru Przedsiębiorców Krajowego Rejestru Sądowego prowadzonego przez Sąd Rejonowy dla m.st. Warszawy w Warszawie, XIII Wydział Gospodarczy pod numerem KRS: 0000865821, posiadającym numer NIP 5213910680, numer REGON: 387374918, zwanym dalej „Zamawiającym”, w imieniu którego działają:</w:t>
      </w:r>
    </w:p>
    <w:p w14:paraId="43001E67" w14:textId="1B4AD642" w:rsidR="00036D8D" w:rsidRPr="00036D8D" w:rsidRDefault="00036D8D" w:rsidP="00036D8D">
      <w:pPr>
        <w:spacing w:after="120" w:line="276" w:lineRule="auto"/>
        <w:jc w:val="both"/>
        <w:rPr>
          <w:rFonts w:ascii="Calibri" w:hAnsi="Calibri" w:cs="Calibri"/>
          <w:b/>
          <w:sz w:val="22"/>
          <w:szCs w:val="22"/>
        </w:rPr>
      </w:pPr>
      <w:r w:rsidRPr="00036D8D">
        <w:rPr>
          <w:rFonts w:ascii="Calibri" w:hAnsi="Calibri" w:cs="Calibri"/>
          <w:b/>
          <w:sz w:val="22"/>
          <w:szCs w:val="22"/>
        </w:rPr>
        <w:t xml:space="preserve">1. Dr Piotr Guzdek </w:t>
      </w:r>
      <w:r w:rsidRPr="00036D8D">
        <w:rPr>
          <w:rFonts w:ascii="Calibri" w:hAnsi="Calibri" w:cs="Calibri"/>
          <w:b/>
          <w:sz w:val="22"/>
          <w:szCs w:val="22"/>
        </w:rPr>
        <w:tab/>
      </w:r>
      <w:r w:rsidRPr="00036D8D">
        <w:rPr>
          <w:rFonts w:ascii="Calibri" w:hAnsi="Calibri" w:cs="Calibri"/>
          <w:b/>
          <w:sz w:val="22"/>
          <w:szCs w:val="22"/>
        </w:rPr>
        <w:tab/>
      </w:r>
      <w:r w:rsidRPr="00036D8D">
        <w:rPr>
          <w:rFonts w:ascii="Calibri" w:hAnsi="Calibri" w:cs="Calibri"/>
          <w:b/>
          <w:sz w:val="22"/>
          <w:szCs w:val="22"/>
        </w:rPr>
        <w:tab/>
        <w:t>– Dyrektor</w:t>
      </w:r>
    </w:p>
    <w:p w14:paraId="5E923D0B" w14:textId="25BF0654" w:rsidR="00036D8D" w:rsidRPr="00036D8D" w:rsidRDefault="00036D8D" w:rsidP="00036D8D">
      <w:pPr>
        <w:spacing w:after="120" w:line="276" w:lineRule="auto"/>
        <w:jc w:val="both"/>
        <w:rPr>
          <w:rFonts w:ascii="Calibri" w:hAnsi="Calibri" w:cs="Calibri"/>
          <w:b/>
          <w:sz w:val="22"/>
          <w:szCs w:val="22"/>
        </w:rPr>
      </w:pPr>
      <w:r w:rsidRPr="00036D8D">
        <w:rPr>
          <w:rFonts w:ascii="Calibri" w:hAnsi="Calibri" w:cs="Calibri"/>
          <w:b/>
          <w:sz w:val="22"/>
          <w:szCs w:val="22"/>
        </w:rPr>
        <w:t xml:space="preserve">2. mgr Katarzyna Bednarska </w:t>
      </w:r>
      <w:r w:rsidRPr="00036D8D">
        <w:rPr>
          <w:rFonts w:ascii="Calibri" w:hAnsi="Calibri" w:cs="Calibri"/>
          <w:b/>
          <w:sz w:val="22"/>
          <w:szCs w:val="22"/>
        </w:rPr>
        <w:tab/>
      </w:r>
      <w:r w:rsidRPr="00036D8D">
        <w:rPr>
          <w:rFonts w:ascii="Calibri" w:hAnsi="Calibri" w:cs="Calibri"/>
          <w:b/>
          <w:sz w:val="22"/>
          <w:szCs w:val="22"/>
        </w:rPr>
        <w:tab/>
        <w:t>– Główny Księgowy</w:t>
      </w:r>
    </w:p>
    <w:p w14:paraId="0977092E" w14:textId="0FD44CC8" w:rsidR="00ED4CDF" w:rsidRPr="00ED4CDF" w:rsidRDefault="00ED4CDF" w:rsidP="00036D8D">
      <w:pPr>
        <w:spacing w:after="120" w:line="276" w:lineRule="auto"/>
        <w:jc w:val="both"/>
        <w:rPr>
          <w:rFonts w:ascii="Calibri" w:hAnsi="Calibri" w:cs="Calibri"/>
          <w:bCs/>
          <w:sz w:val="22"/>
          <w:szCs w:val="22"/>
        </w:rPr>
      </w:pPr>
      <w:r w:rsidRPr="00ED4CDF">
        <w:rPr>
          <w:rFonts w:ascii="Calibri" w:hAnsi="Calibri" w:cs="Calibri"/>
          <w:bCs/>
          <w:sz w:val="22"/>
          <w:szCs w:val="22"/>
        </w:rPr>
        <w:t>zwanym dalej „Zamawiającym”</w:t>
      </w:r>
    </w:p>
    <w:p w14:paraId="36A7F1DE" w14:textId="77777777" w:rsidR="00ED4CDF" w:rsidRPr="00ED4CDF" w:rsidRDefault="00ED4CDF" w:rsidP="00ED4CDF">
      <w:pPr>
        <w:spacing w:after="120" w:line="276" w:lineRule="auto"/>
        <w:jc w:val="both"/>
        <w:rPr>
          <w:rFonts w:ascii="Calibri" w:hAnsi="Calibri" w:cs="Calibri"/>
          <w:bCs/>
          <w:sz w:val="22"/>
          <w:szCs w:val="22"/>
        </w:rPr>
      </w:pPr>
      <w:r w:rsidRPr="00ED4CDF">
        <w:rPr>
          <w:rFonts w:ascii="Calibri" w:hAnsi="Calibri" w:cs="Calibri"/>
          <w:bCs/>
          <w:sz w:val="22"/>
          <w:szCs w:val="22"/>
        </w:rPr>
        <w:t>a</w:t>
      </w:r>
    </w:p>
    <w:p w14:paraId="0542F424" w14:textId="17625787" w:rsidR="00036D8D" w:rsidRPr="00036D8D" w:rsidRDefault="00830A62" w:rsidP="00036D8D">
      <w:pPr>
        <w:spacing w:after="120"/>
        <w:jc w:val="both"/>
        <w:rPr>
          <w:rFonts w:ascii="Calibri" w:hAnsi="Calibri" w:cs="Calibri"/>
          <w:b/>
          <w:sz w:val="22"/>
          <w:szCs w:val="22"/>
        </w:rPr>
      </w:pPr>
      <w:r>
        <w:rPr>
          <w:rFonts w:ascii="Calibri" w:hAnsi="Calibri" w:cs="Calibri"/>
          <w:b/>
          <w:sz w:val="22"/>
          <w:szCs w:val="22"/>
        </w:rPr>
        <w:t>…………………………</w:t>
      </w:r>
    </w:p>
    <w:p w14:paraId="749CC7A4" w14:textId="63A32BEA" w:rsidR="00036D8D" w:rsidRPr="00036D8D" w:rsidRDefault="00830A62" w:rsidP="00036D8D">
      <w:pPr>
        <w:spacing w:after="120"/>
        <w:jc w:val="both"/>
        <w:rPr>
          <w:rFonts w:ascii="Calibri" w:hAnsi="Calibri" w:cs="Calibri"/>
          <w:b/>
          <w:sz w:val="22"/>
          <w:szCs w:val="22"/>
        </w:rPr>
      </w:pPr>
      <w:r>
        <w:rPr>
          <w:rFonts w:ascii="Calibri" w:hAnsi="Calibri" w:cs="Calibri"/>
          <w:b/>
          <w:sz w:val="22"/>
          <w:szCs w:val="22"/>
        </w:rPr>
        <w:t>………………………..</w:t>
      </w:r>
    </w:p>
    <w:p w14:paraId="09B9F821" w14:textId="7EC42FF1" w:rsidR="00036D8D" w:rsidRPr="00036D8D" w:rsidRDefault="00830A62" w:rsidP="00036D8D">
      <w:pPr>
        <w:spacing w:after="120"/>
        <w:jc w:val="both"/>
        <w:rPr>
          <w:rFonts w:ascii="Calibri" w:hAnsi="Calibri" w:cs="Calibri"/>
          <w:b/>
          <w:sz w:val="22"/>
          <w:szCs w:val="22"/>
        </w:rPr>
      </w:pPr>
      <w:r>
        <w:rPr>
          <w:rFonts w:ascii="Calibri" w:hAnsi="Calibri" w:cs="Calibri"/>
          <w:b/>
          <w:sz w:val="22"/>
          <w:szCs w:val="22"/>
        </w:rPr>
        <w:t>……………………….</w:t>
      </w:r>
    </w:p>
    <w:p w14:paraId="08A7D163" w14:textId="1C30855F" w:rsidR="00ED4CDF" w:rsidRPr="00ED4CDF" w:rsidRDefault="00036D8D" w:rsidP="00036D8D">
      <w:pPr>
        <w:spacing w:after="120" w:line="276" w:lineRule="auto"/>
        <w:jc w:val="both"/>
        <w:rPr>
          <w:rFonts w:ascii="Calibri" w:hAnsi="Calibri" w:cs="Calibri"/>
          <w:bCs/>
          <w:sz w:val="22"/>
          <w:szCs w:val="22"/>
        </w:rPr>
      </w:pPr>
      <w:r>
        <w:rPr>
          <w:rFonts w:ascii="Calibri" w:hAnsi="Calibri" w:cs="Calibri"/>
          <w:bCs/>
          <w:sz w:val="22"/>
          <w:szCs w:val="22"/>
        </w:rPr>
        <w:t xml:space="preserve">NIP: </w:t>
      </w:r>
      <w:r w:rsidR="00830A62">
        <w:rPr>
          <w:rFonts w:ascii="Calibri" w:hAnsi="Calibri" w:cs="Calibri"/>
          <w:bCs/>
          <w:sz w:val="22"/>
          <w:szCs w:val="22"/>
        </w:rPr>
        <w:t>………………..</w:t>
      </w:r>
      <w:r>
        <w:rPr>
          <w:rFonts w:ascii="Calibri" w:hAnsi="Calibri" w:cs="Calibri"/>
          <w:bCs/>
          <w:sz w:val="22"/>
          <w:szCs w:val="22"/>
        </w:rPr>
        <w:t xml:space="preserve">, REGON: </w:t>
      </w:r>
      <w:r w:rsidR="00830A62">
        <w:rPr>
          <w:rFonts w:ascii="Calibri" w:hAnsi="Calibri" w:cs="Calibri"/>
          <w:bCs/>
          <w:sz w:val="22"/>
          <w:szCs w:val="22"/>
        </w:rPr>
        <w:t>…………………..</w:t>
      </w:r>
    </w:p>
    <w:p w14:paraId="2CC664BB" w14:textId="69A99CEB" w:rsidR="00ED4CDF" w:rsidRDefault="00ED4CDF" w:rsidP="00ED4CDF">
      <w:pPr>
        <w:spacing w:after="120" w:line="276" w:lineRule="auto"/>
        <w:jc w:val="both"/>
        <w:rPr>
          <w:rFonts w:ascii="Calibri" w:hAnsi="Calibri" w:cs="Calibri"/>
          <w:bCs/>
          <w:sz w:val="22"/>
          <w:szCs w:val="22"/>
        </w:rPr>
      </w:pPr>
      <w:r w:rsidRPr="00ED4CDF">
        <w:rPr>
          <w:rFonts w:ascii="Calibri" w:hAnsi="Calibri" w:cs="Calibri"/>
          <w:bCs/>
          <w:sz w:val="22"/>
          <w:szCs w:val="22"/>
        </w:rPr>
        <w:t>reprezentowana przez:</w:t>
      </w:r>
    </w:p>
    <w:p w14:paraId="35BDF4DC" w14:textId="77777777" w:rsidR="002F738C" w:rsidRPr="001A10DE" w:rsidRDefault="002F738C" w:rsidP="00ED4CDF">
      <w:pPr>
        <w:spacing w:after="120" w:line="276" w:lineRule="auto"/>
        <w:jc w:val="both"/>
        <w:rPr>
          <w:rFonts w:ascii="Calibri" w:hAnsi="Calibri" w:cs="Calibri"/>
          <w:bCs/>
          <w:sz w:val="8"/>
          <w:szCs w:val="8"/>
        </w:rPr>
      </w:pPr>
    </w:p>
    <w:p w14:paraId="52131C9E" w14:textId="3A742567" w:rsidR="00ED4CDF" w:rsidRPr="002F738C" w:rsidRDefault="00830A62" w:rsidP="00ED4CDF">
      <w:pPr>
        <w:spacing w:after="120" w:line="276" w:lineRule="auto"/>
        <w:jc w:val="both"/>
        <w:rPr>
          <w:rFonts w:ascii="Calibri" w:hAnsi="Calibri" w:cs="Calibri"/>
          <w:b/>
          <w:sz w:val="22"/>
          <w:szCs w:val="22"/>
        </w:rPr>
      </w:pPr>
      <w:r>
        <w:rPr>
          <w:rFonts w:ascii="Calibri" w:hAnsi="Calibri" w:cs="Calibri"/>
          <w:b/>
          <w:sz w:val="22"/>
          <w:szCs w:val="22"/>
        </w:rPr>
        <w:t>………………………..…..</w:t>
      </w:r>
      <w:r w:rsidR="00ED4CDF" w:rsidRPr="002F738C">
        <w:rPr>
          <w:rFonts w:ascii="Calibri" w:hAnsi="Calibri" w:cs="Calibri"/>
          <w:b/>
          <w:sz w:val="22"/>
          <w:szCs w:val="22"/>
        </w:rPr>
        <w:t xml:space="preserve">                                  - </w:t>
      </w:r>
      <w:r>
        <w:rPr>
          <w:rFonts w:ascii="Calibri" w:hAnsi="Calibri" w:cs="Calibri"/>
          <w:b/>
          <w:sz w:val="22"/>
          <w:szCs w:val="22"/>
        </w:rPr>
        <w:t>…………………..</w:t>
      </w:r>
    </w:p>
    <w:p w14:paraId="423DCC90" w14:textId="77777777" w:rsidR="00ED4CDF" w:rsidRPr="00ED4CDF" w:rsidRDefault="00ED4CDF" w:rsidP="00ED4CDF">
      <w:pPr>
        <w:spacing w:after="120" w:line="276" w:lineRule="auto"/>
        <w:jc w:val="both"/>
        <w:rPr>
          <w:rFonts w:ascii="Calibri" w:hAnsi="Calibri" w:cs="Calibri"/>
          <w:bCs/>
          <w:sz w:val="22"/>
          <w:szCs w:val="22"/>
        </w:rPr>
      </w:pPr>
      <w:r w:rsidRPr="00ED4CDF">
        <w:rPr>
          <w:rFonts w:ascii="Calibri" w:hAnsi="Calibri" w:cs="Calibri"/>
          <w:bCs/>
          <w:sz w:val="22"/>
          <w:szCs w:val="22"/>
        </w:rPr>
        <w:t>zwana dalej „Wykonawcą”</w:t>
      </w:r>
    </w:p>
    <w:p w14:paraId="57DD911E" w14:textId="77777777" w:rsidR="00ED4CDF" w:rsidRPr="001A10DE" w:rsidRDefault="00ED4CDF" w:rsidP="00ED4CDF">
      <w:pPr>
        <w:spacing w:after="120" w:line="276" w:lineRule="auto"/>
        <w:jc w:val="both"/>
        <w:rPr>
          <w:rFonts w:ascii="Calibri" w:hAnsi="Calibri" w:cs="Calibri"/>
          <w:bCs/>
          <w:sz w:val="8"/>
          <w:szCs w:val="8"/>
        </w:rPr>
      </w:pPr>
    </w:p>
    <w:p w14:paraId="2143AE98" w14:textId="761E5936" w:rsidR="00AA4B5E" w:rsidRDefault="00ED4CDF" w:rsidP="00ED4CDF">
      <w:pPr>
        <w:spacing w:after="120" w:line="276" w:lineRule="auto"/>
        <w:jc w:val="both"/>
        <w:rPr>
          <w:rFonts w:ascii="Calibri" w:hAnsi="Calibri" w:cs="Calibri"/>
          <w:sz w:val="22"/>
          <w:szCs w:val="22"/>
        </w:rPr>
      </w:pPr>
      <w:r w:rsidRPr="00ED4CDF">
        <w:rPr>
          <w:rFonts w:ascii="Calibri" w:hAnsi="Calibri" w:cs="Calibri"/>
          <w:bCs/>
          <w:sz w:val="22"/>
          <w:szCs w:val="22"/>
        </w:rPr>
        <w:t xml:space="preserve">Sieć Badawcza Łukasiewicz - Instytut Mikroelektroniki i Fotoniki oświadcza, że posiada status dużego przedsiębiorcy zgodnie z ustawą z dnia 8 marca 2013 roku o przeciwdziałaniu nadmiernym opóźnieniom </w:t>
      </w:r>
      <w:r w:rsidRPr="00ED4CDF">
        <w:rPr>
          <w:rFonts w:ascii="Calibri" w:hAnsi="Calibri" w:cs="Calibri"/>
          <w:bCs/>
          <w:sz w:val="22"/>
          <w:szCs w:val="22"/>
        </w:rPr>
        <w:br/>
        <w:t>w transakcjach handlowych</w:t>
      </w:r>
      <w:r w:rsidRPr="00ED4CDF">
        <w:rPr>
          <w:rFonts w:ascii="Calibri" w:hAnsi="Calibri" w:cs="Calibri"/>
          <w:sz w:val="22"/>
          <w:szCs w:val="22"/>
        </w:rPr>
        <w:t>.</w:t>
      </w:r>
    </w:p>
    <w:p w14:paraId="1FA8E763" w14:textId="77777777" w:rsidR="002F738C" w:rsidRPr="002F738C" w:rsidRDefault="002F738C" w:rsidP="00ED4CDF">
      <w:pPr>
        <w:spacing w:after="120" w:line="276" w:lineRule="auto"/>
        <w:jc w:val="both"/>
        <w:rPr>
          <w:rFonts w:ascii="Calibri" w:hAnsi="Calibri" w:cs="Calibri"/>
          <w:sz w:val="6"/>
          <w:szCs w:val="6"/>
        </w:rPr>
      </w:pPr>
    </w:p>
    <w:p w14:paraId="19F70EE0" w14:textId="77777777" w:rsidR="00AA4B5E" w:rsidRPr="00AA4B5E" w:rsidRDefault="00AA4B5E" w:rsidP="002F738C">
      <w:pPr>
        <w:jc w:val="both"/>
        <w:rPr>
          <w:rFonts w:ascii="Calibri" w:hAnsi="Calibri" w:cs="Calibri"/>
          <w:sz w:val="22"/>
          <w:szCs w:val="22"/>
        </w:rPr>
      </w:pPr>
      <w:r w:rsidRPr="00AA4B5E">
        <w:rPr>
          <w:rFonts w:ascii="Calibri" w:hAnsi="Calibri" w:cs="Calibri"/>
          <w:sz w:val="22"/>
          <w:szCs w:val="22"/>
        </w:rPr>
        <w:t>Wykonawca deklaruje, że od daty okazania odpisu z Rejestrów Przedsiębiorców do daty podpisania niniejszej</w:t>
      </w:r>
    </w:p>
    <w:p w14:paraId="360265DE" w14:textId="77777777" w:rsidR="00AA4B5E" w:rsidRDefault="00AA4B5E" w:rsidP="002F738C">
      <w:pPr>
        <w:jc w:val="both"/>
        <w:rPr>
          <w:rFonts w:ascii="Calibri" w:hAnsi="Calibri" w:cs="Calibri"/>
          <w:sz w:val="22"/>
          <w:szCs w:val="22"/>
        </w:rPr>
      </w:pPr>
      <w:r w:rsidRPr="00AA4B5E">
        <w:rPr>
          <w:rFonts w:ascii="Calibri" w:hAnsi="Calibri" w:cs="Calibri"/>
          <w:sz w:val="22"/>
          <w:szCs w:val="22"/>
        </w:rPr>
        <w:t>umowy nie nastąpiły zmiany w jego reprezentacji, które wpłynęłyby na ważność uzgodnień w niej zawartych.</w:t>
      </w:r>
    </w:p>
    <w:p w14:paraId="732B32FB" w14:textId="77777777" w:rsidR="00AA4B5E" w:rsidRPr="00AA4B5E" w:rsidRDefault="00AA4B5E" w:rsidP="002F738C">
      <w:pPr>
        <w:jc w:val="both"/>
        <w:rPr>
          <w:rFonts w:ascii="Calibri" w:hAnsi="Calibri" w:cs="Calibri"/>
          <w:sz w:val="22"/>
          <w:szCs w:val="22"/>
        </w:rPr>
      </w:pPr>
    </w:p>
    <w:p w14:paraId="150ABBDC" w14:textId="166092CC" w:rsidR="00AA4B5E" w:rsidRPr="00AA4B5E" w:rsidRDefault="00AA4B5E" w:rsidP="002F738C">
      <w:pPr>
        <w:jc w:val="both"/>
        <w:rPr>
          <w:rFonts w:ascii="Calibri" w:hAnsi="Calibri" w:cs="Calibri"/>
          <w:sz w:val="22"/>
          <w:szCs w:val="22"/>
        </w:rPr>
      </w:pPr>
      <w:r w:rsidRPr="00AA4B5E">
        <w:rPr>
          <w:rFonts w:ascii="Calibri" w:hAnsi="Calibri" w:cs="Calibri"/>
          <w:sz w:val="22"/>
          <w:szCs w:val="22"/>
        </w:rPr>
        <w:t xml:space="preserve">Wykonawca dokonał wyceny oferty w oparciu o treści zawarte w </w:t>
      </w:r>
      <w:r w:rsidR="00735833">
        <w:rPr>
          <w:rFonts w:ascii="Calibri" w:hAnsi="Calibri" w:cs="Calibri"/>
          <w:sz w:val="22"/>
          <w:szCs w:val="22"/>
        </w:rPr>
        <w:t xml:space="preserve">Zaproszeniu do składania ofert </w:t>
      </w:r>
      <w:r w:rsidRPr="00AA4B5E">
        <w:rPr>
          <w:rFonts w:ascii="Calibri" w:hAnsi="Calibri" w:cs="Calibri"/>
          <w:sz w:val="22"/>
          <w:szCs w:val="22"/>
        </w:rPr>
        <w:t>oraz</w:t>
      </w:r>
    </w:p>
    <w:p w14:paraId="57D5A1F7" w14:textId="3D037B8B" w:rsidR="00AA4B5E" w:rsidRDefault="00735833" w:rsidP="002F738C">
      <w:pPr>
        <w:jc w:val="both"/>
        <w:rPr>
          <w:rFonts w:ascii="Calibri" w:hAnsi="Calibri" w:cs="Calibri"/>
          <w:sz w:val="22"/>
          <w:szCs w:val="22"/>
        </w:rPr>
      </w:pPr>
      <w:r>
        <w:rPr>
          <w:rFonts w:ascii="Calibri" w:hAnsi="Calibri" w:cs="Calibri"/>
          <w:sz w:val="22"/>
          <w:szCs w:val="22"/>
        </w:rPr>
        <w:t xml:space="preserve">wymaganiach i parametrach technicznych stanowiących załącznik nr 1 do </w:t>
      </w:r>
      <w:r w:rsidRPr="00735833">
        <w:rPr>
          <w:rFonts w:ascii="Calibri" w:hAnsi="Calibri" w:cs="Calibri"/>
          <w:sz w:val="22"/>
          <w:szCs w:val="22"/>
        </w:rPr>
        <w:t>Zaproszeniu do składania ofert</w:t>
      </w:r>
    </w:p>
    <w:p w14:paraId="1F4D6AF4" w14:textId="77777777" w:rsidR="00AA4B5E" w:rsidRPr="001A10DE" w:rsidRDefault="00AA4B5E" w:rsidP="002F738C">
      <w:pPr>
        <w:jc w:val="both"/>
        <w:rPr>
          <w:rFonts w:ascii="Calibri" w:hAnsi="Calibri" w:cs="Calibri"/>
          <w:sz w:val="16"/>
          <w:szCs w:val="16"/>
        </w:rPr>
      </w:pPr>
    </w:p>
    <w:p w14:paraId="39B35FAA" w14:textId="77777777" w:rsidR="00AA4B5E" w:rsidRPr="00AA4B5E" w:rsidRDefault="00AA4B5E" w:rsidP="002F738C">
      <w:pPr>
        <w:jc w:val="both"/>
        <w:rPr>
          <w:rFonts w:ascii="Calibri" w:hAnsi="Calibri" w:cs="Calibri"/>
          <w:sz w:val="22"/>
          <w:szCs w:val="22"/>
        </w:rPr>
      </w:pPr>
      <w:r w:rsidRPr="00AA4B5E">
        <w:rPr>
          <w:rFonts w:ascii="Calibri" w:hAnsi="Calibri" w:cs="Calibri"/>
          <w:sz w:val="22"/>
          <w:szCs w:val="22"/>
        </w:rPr>
        <w:t>Przedmiot zamówienia będzie realizowany w ramach projektu: Inwestycja: A2.4.1 Inwestycje w rozbudowę</w:t>
      </w:r>
    </w:p>
    <w:p w14:paraId="3169DBEB" w14:textId="77777777" w:rsidR="00AA4B5E" w:rsidRPr="00AA4B5E" w:rsidRDefault="00AA4B5E" w:rsidP="002F738C">
      <w:pPr>
        <w:jc w:val="both"/>
        <w:rPr>
          <w:rFonts w:ascii="Calibri" w:hAnsi="Calibri" w:cs="Calibri"/>
          <w:sz w:val="22"/>
          <w:szCs w:val="22"/>
        </w:rPr>
      </w:pPr>
      <w:r w:rsidRPr="00AA4B5E">
        <w:rPr>
          <w:rFonts w:ascii="Calibri" w:hAnsi="Calibri" w:cs="Calibri"/>
          <w:sz w:val="22"/>
          <w:szCs w:val="22"/>
        </w:rPr>
        <w:t>potencjału badawczego Krajowego Planu Odbudowy i Zwiększania Odporności, Przedsięwzięcie: Centrum</w:t>
      </w:r>
    </w:p>
    <w:p w14:paraId="54825E31" w14:textId="45269412" w:rsidR="00AA4B5E" w:rsidRDefault="00AA4B5E" w:rsidP="002F738C">
      <w:pPr>
        <w:jc w:val="both"/>
        <w:rPr>
          <w:rFonts w:ascii="Calibri" w:hAnsi="Calibri" w:cs="Calibri"/>
          <w:sz w:val="22"/>
          <w:szCs w:val="22"/>
        </w:rPr>
      </w:pPr>
      <w:r w:rsidRPr="00AA4B5E">
        <w:rPr>
          <w:rFonts w:ascii="Calibri" w:hAnsi="Calibri" w:cs="Calibri"/>
          <w:sz w:val="22"/>
          <w:szCs w:val="22"/>
        </w:rPr>
        <w:t>Mikroelektroniki Krzemowej i Mikromontażu” Umowa nr KPOD.01.18-IW.03-0007/24.</w:t>
      </w:r>
    </w:p>
    <w:p w14:paraId="2C74A0E6" w14:textId="77777777" w:rsidR="00AA4B5E" w:rsidRPr="001A10DE" w:rsidRDefault="00AA4B5E" w:rsidP="00ED4CDF">
      <w:pPr>
        <w:spacing w:after="120" w:line="276" w:lineRule="auto"/>
        <w:jc w:val="both"/>
        <w:rPr>
          <w:rFonts w:ascii="Calibri" w:hAnsi="Calibri" w:cs="Calibri"/>
          <w:sz w:val="16"/>
          <w:szCs w:val="16"/>
        </w:rPr>
      </w:pPr>
    </w:p>
    <w:p w14:paraId="47724854" w14:textId="77777777" w:rsidR="00ED4CDF" w:rsidRPr="00ED4CDF" w:rsidRDefault="00ED4CDF" w:rsidP="00ED4CDF">
      <w:pPr>
        <w:keepNext/>
        <w:numPr>
          <w:ilvl w:val="1"/>
          <w:numId w:val="0"/>
        </w:numPr>
        <w:tabs>
          <w:tab w:val="num" w:pos="0"/>
        </w:tabs>
        <w:suppressAutoHyphens/>
        <w:spacing w:after="120" w:line="276" w:lineRule="auto"/>
        <w:ind w:left="576" w:hanging="576"/>
        <w:jc w:val="center"/>
        <w:outlineLvl w:val="1"/>
        <w:rPr>
          <w:rFonts w:ascii="Calibri" w:hAnsi="Calibri" w:cs="Calibri"/>
          <w:b/>
          <w:bCs/>
          <w:i/>
          <w:sz w:val="22"/>
          <w:szCs w:val="22"/>
        </w:rPr>
      </w:pPr>
      <w:r w:rsidRPr="00ED4CDF">
        <w:rPr>
          <w:rFonts w:ascii="Calibri" w:hAnsi="Calibri" w:cs="Calibri"/>
          <w:b/>
          <w:bCs/>
          <w:i/>
          <w:sz w:val="22"/>
          <w:szCs w:val="22"/>
          <w:lang w:val="x-none"/>
        </w:rPr>
        <w:t>§ 1 Przedmiot umowy</w:t>
      </w:r>
    </w:p>
    <w:p w14:paraId="064D8939" w14:textId="58B7E292" w:rsidR="00ED4CDF" w:rsidRPr="00ED4CDF" w:rsidRDefault="00ED4CDF" w:rsidP="00ED4CDF">
      <w:pPr>
        <w:autoSpaceDE w:val="0"/>
        <w:autoSpaceDN w:val="0"/>
        <w:spacing w:after="120" w:line="276" w:lineRule="auto"/>
        <w:jc w:val="both"/>
        <w:rPr>
          <w:rFonts w:asciiTheme="minorHAnsi" w:hAnsiTheme="minorHAnsi" w:cstheme="minorHAnsi"/>
          <w:sz w:val="24"/>
          <w:szCs w:val="24"/>
        </w:rPr>
      </w:pPr>
      <w:r w:rsidRPr="00ED4CDF">
        <w:rPr>
          <w:rFonts w:ascii="Calibri" w:hAnsi="Calibri" w:cs="Calibri"/>
          <w:iCs/>
          <w:sz w:val="22"/>
          <w:szCs w:val="22"/>
        </w:rPr>
        <w:t xml:space="preserve">Przedmiotem zamówienia jest </w:t>
      </w:r>
      <w:r w:rsidRPr="00ED4CDF">
        <w:rPr>
          <w:rFonts w:ascii="Calibri" w:hAnsi="Calibri" w:cs="Calibri"/>
          <w:b/>
          <w:iCs/>
          <w:sz w:val="22"/>
          <w:szCs w:val="22"/>
        </w:rPr>
        <w:t xml:space="preserve">dostawa, instalacja i uruchomienie systemu </w:t>
      </w:r>
      <w:r w:rsidR="00830A62">
        <w:rPr>
          <w:rFonts w:ascii="Calibri" w:hAnsi="Calibri" w:cs="Calibri"/>
          <w:b/>
          <w:iCs/>
          <w:sz w:val="22"/>
          <w:szCs w:val="22"/>
        </w:rPr>
        <w:t>optycznego do wizualizacji próbek, raportowania – mikroskopu stereoskopowego wraz ze</w:t>
      </w:r>
      <w:r w:rsidRPr="00ED4CDF">
        <w:rPr>
          <w:rFonts w:ascii="Calibri" w:hAnsi="Calibri" w:cs="Calibri"/>
          <w:b/>
          <w:iCs/>
          <w:sz w:val="22"/>
          <w:szCs w:val="22"/>
        </w:rPr>
        <w:t xml:space="preserve"> szkoleniem i dokumentacją  </w:t>
      </w:r>
      <w:r w:rsidRPr="00ED4CDF">
        <w:rPr>
          <w:rFonts w:ascii="Calibri" w:hAnsi="Calibri" w:cs="Calibri"/>
          <w:iCs/>
          <w:sz w:val="22"/>
          <w:szCs w:val="22"/>
        </w:rPr>
        <w:t xml:space="preserve">z </w:t>
      </w:r>
      <w:r w:rsidRPr="00ED4CDF">
        <w:rPr>
          <w:rFonts w:ascii="Calibri" w:hAnsi="Calibri" w:cs="Calibri"/>
          <w:sz w:val="22"/>
          <w:szCs w:val="22"/>
          <w:lang w:val="x-none"/>
        </w:rPr>
        <w:t xml:space="preserve">zgodnie </w:t>
      </w:r>
      <w:bookmarkStart w:id="0" w:name="_Hlk214435211"/>
      <w:r w:rsidR="00830A62" w:rsidRPr="00830A62">
        <w:rPr>
          <w:rFonts w:ascii="Calibri" w:hAnsi="Calibri" w:cs="Calibri"/>
          <w:sz w:val="22"/>
          <w:szCs w:val="22"/>
          <w:lang w:val="x-none"/>
        </w:rPr>
        <w:t xml:space="preserve">Zaproszeniem do składania ofert z dnia </w:t>
      </w:r>
      <w:r w:rsidR="00735833">
        <w:rPr>
          <w:rFonts w:ascii="Calibri" w:hAnsi="Calibri" w:cs="Calibri"/>
          <w:sz w:val="22"/>
          <w:szCs w:val="22"/>
          <w:lang w:val="x-none"/>
        </w:rPr>
        <w:t>1</w:t>
      </w:r>
      <w:r w:rsidR="007C1264">
        <w:rPr>
          <w:rFonts w:ascii="Calibri" w:hAnsi="Calibri" w:cs="Calibri"/>
          <w:sz w:val="22"/>
          <w:szCs w:val="22"/>
          <w:lang w:val="x-none"/>
        </w:rPr>
        <w:t>7</w:t>
      </w:r>
      <w:r w:rsidR="00735833">
        <w:rPr>
          <w:rFonts w:ascii="Calibri" w:hAnsi="Calibri" w:cs="Calibri"/>
          <w:sz w:val="22"/>
          <w:szCs w:val="22"/>
          <w:lang w:val="x-none"/>
        </w:rPr>
        <w:t>.12.</w:t>
      </w:r>
      <w:r w:rsidR="002F738C">
        <w:rPr>
          <w:rFonts w:ascii="Calibri" w:hAnsi="Calibri" w:cs="Calibri"/>
          <w:sz w:val="22"/>
          <w:szCs w:val="22"/>
          <w:lang w:val="x-none"/>
        </w:rPr>
        <w:t>2025</w:t>
      </w:r>
      <w:bookmarkEnd w:id="0"/>
      <w:r w:rsidRPr="00ED4CDF">
        <w:rPr>
          <w:rFonts w:ascii="Calibri" w:hAnsi="Calibri" w:cs="Calibri"/>
          <w:sz w:val="22"/>
          <w:szCs w:val="22"/>
          <w:lang w:val="x-none"/>
        </w:rPr>
        <w:t>” stanowiąc</w:t>
      </w:r>
      <w:r w:rsidR="00830A62">
        <w:rPr>
          <w:rFonts w:ascii="Calibri" w:hAnsi="Calibri" w:cs="Calibri"/>
          <w:sz w:val="22"/>
          <w:szCs w:val="22"/>
          <w:lang w:val="x-none"/>
        </w:rPr>
        <w:t>ym</w:t>
      </w:r>
      <w:r w:rsidRPr="00ED4CDF">
        <w:rPr>
          <w:rFonts w:ascii="Calibri" w:hAnsi="Calibri" w:cs="Calibri"/>
          <w:sz w:val="22"/>
          <w:szCs w:val="22"/>
          <w:lang w:val="x-none"/>
        </w:rPr>
        <w:t xml:space="preserve"> Załącznik Nr 1 do niniejszej umowy, „</w:t>
      </w:r>
      <w:r w:rsidRPr="00ED4CDF">
        <w:rPr>
          <w:rFonts w:ascii="Calibri" w:hAnsi="Calibri" w:cs="Calibri"/>
          <w:sz w:val="22"/>
          <w:szCs w:val="22"/>
        </w:rPr>
        <w:t>Ofertą</w:t>
      </w:r>
      <w:r w:rsidRPr="00ED4CDF">
        <w:rPr>
          <w:rFonts w:ascii="Calibri" w:hAnsi="Calibri" w:cs="Calibri"/>
          <w:sz w:val="22"/>
          <w:szCs w:val="22"/>
          <w:lang w:val="x-none"/>
        </w:rPr>
        <w:t xml:space="preserve"> z dnia </w:t>
      </w:r>
      <w:r w:rsidR="00735833">
        <w:rPr>
          <w:rFonts w:ascii="Calibri" w:hAnsi="Calibri" w:cs="Calibri"/>
          <w:sz w:val="22"/>
          <w:szCs w:val="22"/>
          <w:lang w:val="x-none"/>
        </w:rPr>
        <w:t>……………</w:t>
      </w:r>
      <w:r w:rsidRPr="00ED4CDF">
        <w:rPr>
          <w:rFonts w:ascii="Calibri" w:hAnsi="Calibri" w:cs="Calibri"/>
          <w:sz w:val="22"/>
          <w:szCs w:val="22"/>
          <w:lang w:val="x-none"/>
        </w:rPr>
        <w:t>.” stanowiąc</w:t>
      </w:r>
      <w:r w:rsidRPr="00ED4CDF">
        <w:rPr>
          <w:rFonts w:ascii="Calibri" w:hAnsi="Calibri" w:cs="Calibri"/>
          <w:sz w:val="22"/>
          <w:szCs w:val="22"/>
        </w:rPr>
        <w:t>ą</w:t>
      </w:r>
      <w:r w:rsidRPr="00ED4CDF">
        <w:rPr>
          <w:rFonts w:ascii="Calibri" w:hAnsi="Calibri" w:cs="Calibri"/>
          <w:sz w:val="22"/>
          <w:szCs w:val="22"/>
          <w:lang w:val="x-none"/>
        </w:rPr>
        <w:t xml:space="preserve"> Załącznik Nr 2 do niniejszej Umowy</w:t>
      </w:r>
      <w:r w:rsidRPr="00ED4CDF">
        <w:rPr>
          <w:rFonts w:ascii="Calibri" w:hAnsi="Calibri" w:cs="Calibri"/>
          <w:sz w:val="22"/>
          <w:szCs w:val="22"/>
        </w:rPr>
        <w:t xml:space="preserve"> (dalej łącznie zwana: „przedmiotem umowy”).</w:t>
      </w:r>
    </w:p>
    <w:p w14:paraId="679606DA" w14:textId="77777777" w:rsidR="00ED4CDF" w:rsidRPr="00ED4CDF" w:rsidRDefault="00ED4CDF" w:rsidP="00ED4CDF">
      <w:pPr>
        <w:spacing w:after="120" w:line="276" w:lineRule="auto"/>
        <w:jc w:val="center"/>
        <w:rPr>
          <w:rFonts w:ascii="Calibri" w:hAnsi="Calibri" w:cs="Calibri"/>
          <w:b/>
          <w:i/>
          <w:sz w:val="22"/>
          <w:szCs w:val="22"/>
        </w:rPr>
      </w:pPr>
      <w:r w:rsidRPr="00ED4CDF">
        <w:rPr>
          <w:rFonts w:ascii="Calibri" w:hAnsi="Calibri" w:cs="Calibri"/>
          <w:b/>
          <w:i/>
          <w:sz w:val="22"/>
          <w:szCs w:val="22"/>
        </w:rPr>
        <w:lastRenderedPageBreak/>
        <w:t>§ 2 Wartość umowy</w:t>
      </w:r>
    </w:p>
    <w:p w14:paraId="0191CD6A" w14:textId="34F9FC3D" w:rsidR="00ED4CDF" w:rsidRPr="00ED4CDF" w:rsidRDefault="00ED4CDF" w:rsidP="00ED4CDF">
      <w:pPr>
        <w:numPr>
          <w:ilvl w:val="0"/>
          <w:numId w:val="55"/>
        </w:numPr>
        <w:spacing w:after="120" w:line="276" w:lineRule="auto"/>
        <w:jc w:val="both"/>
        <w:rPr>
          <w:rFonts w:ascii="Calibri" w:hAnsi="Calibri" w:cs="Calibri"/>
          <w:sz w:val="22"/>
          <w:szCs w:val="22"/>
        </w:rPr>
      </w:pPr>
      <w:r w:rsidRPr="00ED4CDF">
        <w:rPr>
          <w:rFonts w:ascii="Calibri" w:hAnsi="Calibri" w:cs="Calibri"/>
          <w:sz w:val="22"/>
          <w:szCs w:val="22"/>
        </w:rPr>
        <w:t xml:space="preserve">Całkowita wartość przedmiotu umowy, wymienionego w §1 wynosi: </w:t>
      </w:r>
      <w:r w:rsidR="00830A62">
        <w:rPr>
          <w:rFonts w:ascii="Calibri" w:hAnsi="Calibri" w:cs="Calibri"/>
          <w:b/>
          <w:sz w:val="22"/>
          <w:szCs w:val="22"/>
        </w:rPr>
        <w:t>……………….</w:t>
      </w:r>
      <w:r w:rsidRPr="00ED4CDF">
        <w:rPr>
          <w:rFonts w:ascii="Calibri" w:hAnsi="Calibri" w:cs="Calibri"/>
          <w:b/>
          <w:sz w:val="22"/>
          <w:szCs w:val="22"/>
        </w:rPr>
        <w:t xml:space="preserve"> </w:t>
      </w:r>
      <w:r w:rsidRPr="000F68C3">
        <w:rPr>
          <w:rFonts w:ascii="Calibri" w:hAnsi="Calibri" w:cs="Calibri"/>
          <w:b/>
          <w:bCs/>
          <w:sz w:val="22"/>
          <w:szCs w:val="22"/>
        </w:rPr>
        <w:t>PLN</w:t>
      </w:r>
      <w:r w:rsidR="002F738C" w:rsidRPr="000F68C3">
        <w:rPr>
          <w:rFonts w:ascii="Calibri" w:hAnsi="Calibri" w:cs="Calibri"/>
          <w:b/>
          <w:bCs/>
          <w:sz w:val="22"/>
          <w:szCs w:val="22"/>
        </w:rPr>
        <w:t xml:space="preserve"> </w:t>
      </w:r>
      <w:r w:rsidRPr="000F68C3">
        <w:rPr>
          <w:rFonts w:ascii="Calibri" w:hAnsi="Calibri" w:cs="Calibri"/>
          <w:b/>
          <w:bCs/>
          <w:sz w:val="22"/>
          <w:szCs w:val="22"/>
        </w:rPr>
        <w:t>brutto</w:t>
      </w:r>
      <w:r w:rsidRPr="00ED4CDF">
        <w:rPr>
          <w:rFonts w:ascii="Calibri" w:hAnsi="Calibri" w:cs="Calibri"/>
          <w:sz w:val="22"/>
          <w:szCs w:val="22"/>
        </w:rPr>
        <w:t xml:space="preserve"> (słownie: </w:t>
      </w:r>
      <w:r w:rsidR="00830A62">
        <w:rPr>
          <w:rFonts w:ascii="Calibri" w:hAnsi="Calibri" w:cs="Calibri"/>
          <w:sz w:val="22"/>
          <w:szCs w:val="22"/>
        </w:rPr>
        <w:t>…………………….</w:t>
      </w:r>
      <w:r w:rsidR="000F68C3">
        <w:rPr>
          <w:rFonts w:ascii="Calibri" w:hAnsi="Calibri" w:cs="Calibri"/>
          <w:sz w:val="22"/>
          <w:szCs w:val="22"/>
        </w:rPr>
        <w:t xml:space="preserve"> złotyc</w:t>
      </w:r>
      <w:r w:rsidR="00830A62">
        <w:rPr>
          <w:rFonts w:ascii="Calibri" w:hAnsi="Calibri" w:cs="Calibri"/>
          <w:sz w:val="22"/>
          <w:szCs w:val="22"/>
        </w:rPr>
        <w:t>h</w:t>
      </w:r>
      <w:r w:rsidRPr="00ED4CDF">
        <w:rPr>
          <w:rFonts w:ascii="Calibri" w:hAnsi="Calibri" w:cs="Calibri"/>
          <w:sz w:val="22"/>
          <w:szCs w:val="22"/>
        </w:rPr>
        <w:t xml:space="preserve">) w tym podatek VAT wynosi </w:t>
      </w:r>
      <w:r w:rsidR="000F68C3">
        <w:rPr>
          <w:rFonts w:ascii="Calibri" w:hAnsi="Calibri" w:cs="Calibri"/>
          <w:sz w:val="22"/>
          <w:szCs w:val="22"/>
        </w:rPr>
        <w:t>23</w:t>
      </w:r>
      <w:r w:rsidRPr="00ED4CDF">
        <w:rPr>
          <w:rFonts w:ascii="Calibri" w:hAnsi="Calibri" w:cs="Calibri"/>
          <w:sz w:val="22"/>
          <w:szCs w:val="22"/>
        </w:rPr>
        <w:t xml:space="preserve">% to jest </w:t>
      </w:r>
      <w:r w:rsidR="00830A62">
        <w:rPr>
          <w:rFonts w:ascii="Calibri" w:hAnsi="Calibri" w:cs="Calibri"/>
          <w:b/>
          <w:bCs/>
          <w:sz w:val="22"/>
          <w:szCs w:val="22"/>
        </w:rPr>
        <w:t>…………</w:t>
      </w:r>
      <w:r w:rsidRPr="000F68C3">
        <w:rPr>
          <w:rFonts w:ascii="Calibri" w:hAnsi="Calibri" w:cs="Calibri"/>
          <w:b/>
          <w:bCs/>
          <w:sz w:val="22"/>
          <w:szCs w:val="22"/>
        </w:rPr>
        <w:t xml:space="preserve"> PLN</w:t>
      </w:r>
      <w:r w:rsidRPr="00ED4CDF">
        <w:rPr>
          <w:rFonts w:ascii="Calibri" w:hAnsi="Calibri" w:cs="Calibri"/>
          <w:sz w:val="22"/>
          <w:szCs w:val="22"/>
        </w:rPr>
        <w:t xml:space="preserve"> (słownie: </w:t>
      </w:r>
      <w:r w:rsidR="00830A62">
        <w:rPr>
          <w:rFonts w:ascii="Calibri" w:hAnsi="Calibri" w:cs="Calibri"/>
          <w:sz w:val="22"/>
          <w:szCs w:val="22"/>
        </w:rPr>
        <w:t>……….…………..</w:t>
      </w:r>
      <w:r w:rsidR="009D4962">
        <w:rPr>
          <w:rFonts w:ascii="Calibri" w:hAnsi="Calibri" w:cs="Calibri"/>
          <w:sz w:val="22"/>
          <w:szCs w:val="22"/>
        </w:rPr>
        <w:t>złotych</w:t>
      </w:r>
      <w:r w:rsidRPr="00ED4CDF">
        <w:rPr>
          <w:rFonts w:ascii="Calibri" w:hAnsi="Calibri" w:cs="Calibri"/>
          <w:sz w:val="22"/>
          <w:szCs w:val="22"/>
        </w:rPr>
        <w:t xml:space="preserve">). Wartość umowy netto wynosi:  </w:t>
      </w:r>
      <w:r w:rsidR="00830A62">
        <w:rPr>
          <w:rFonts w:ascii="Calibri" w:hAnsi="Calibri" w:cs="Calibri"/>
          <w:b/>
          <w:bCs/>
          <w:sz w:val="22"/>
          <w:szCs w:val="22"/>
        </w:rPr>
        <w:t>………………...</w:t>
      </w:r>
      <w:r w:rsidRPr="009D4962">
        <w:rPr>
          <w:rFonts w:ascii="Calibri" w:hAnsi="Calibri" w:cs="Calibri"/>
          <w:b/>
          <w:bCs/>
          <w:sz w:val="22"/>
          <w:szCs w:val="22"/>
        </w:rPr>
        <w:t xml:space="preserve"> PLN</w:t>
      </w:r>
      <w:r w:rsidR="009D4962">
        <w:rPr>
          <w:rFonts w:ascii="Calibri" w:hAnsi="Calibri" w:cs="Calibri"/>
          <w:sz w:val="22"/>
          <w:szCs w:val="22"/>
        </w:rPr>
        <w:t xml:space="preserve"> </w:t>
      </w:r>
      <w:r w:rsidRPr="00ED4CDF">
        <w:rPr>
          <w:rFonts w:ascii="Calibri" w:hAnsi="Calibri" w:cs="Calibri"/>
          <w:sz w:val="22"/>
          <w:szCs w:val="22"/>
        </w:rPr>
        <w:t xml:space="preserve">(słownie: </w:t>
      </w:r>
      <w:r w:rsidR="00830A62">
        <w:rPr>
          <w:rFonts w:ascii="Calibri" w:hAnsi="Calibri" w:cs="Calibri"/>
          <w:sz w:val="22"/>
          <w:szCs w:val="22"/>
        </w:rPr>
        <w:t>…………………………………………..</w:t>
      </w:r>
      <w:r w:rsidR="009D4962">
        <w:rPr>
          <w:rFonts w:ascii="Calibri" w:hAnsi="Calibri" w:cs="Calibri"/>
          <w:sz w:val="22"/>
          <w:szCs w:val="22"/>
        </w:rPr>
        <w:t xml:space="preserve"> złotych</w:t>
      </w:r>
      <w:r w:rsidRPr="00ED4CDF">
        <w:rPr>
          <w:rFonts w:ascii="Calibri" w:hAnsi="Calibri" w:cs="Calibri"/>
          <w:sz w:val="22"/>
          <w:szCs w:val="22"/>
        </w:rPr>
        <w:t>).</w:t>
      </w:r>
    </w:p>
    <w:p w14:paraId="5182046B" w14:textId="77777777" w:rsidR="00ED4CDF" w:rsidRPr="00ED4CDF" w:rsidRDefault="00ED4CDF" w:rsidP="00ED4CDF">
      <w:pPr>
        <w:numPr>
          <w:ilvl w:val="0"/>
          <w:numId w:val="55"/>
        </w:numPr>
        <w:tabs>
          <w:tab w:val="num" w:pos="284"/>
        </w:tabs>
        <w:spacing w:after="120" w:line="276" w:lineRule="auto"/>
        <w:ind w:left="284" w:hanging="284"/>
        <w:jc w:val="both"/>
        <w:rPr>
          <w:rFonts w:ascii="Calibri" w:hAnsi="Calibri" w:cs="Calibri"/>
          <w:sz w:val="22"/>
          <w:szCs w:val="22"/>
        </w:rPr>
      </w:pPr>
      <w:r w:rsidRPr="00ED4CDF">
        <w:rPr>
          <w:rFonts w:ascii="Calibri" w:hAnsi="Calibri" w:cs="Calibri"/>
          <w:sz w:val="22"/>
          <w:szCs w:val="22"/>
        </w:rPr>
        <w:t>Wartość przedmiotu umowy obejmuje:</w:t>
      </w:r>
    </w:p>
    <w:p w14:paraId="03F05D75" w14:textId="014C32C1" w:rsidR="00ED4CDF" w:rsidRPr="00ED4CDF" w:rsidRDefault="00ED4CDF" w:rsidP="00ED4CDF">
      <w:pPr>
        <w:numPr>
          <w:ilvl w:val="0"/>
          <w:numId w:val="75"/>
        </w:numPr>
        <w:tabs>
          <w:tab w:val="num" w:pos="1134"/>
        </w:tabs>
        <w:spacing w:after="120" w:line="276" w:lineRule="auto"/>
        <w:ind w:left="1418"/>
        <w:jc w:val="both"/>
        <w:rPr>
          <w:rFonts w:asciiTheme="minorHAnsi" w:hAnsiTheme="minorHAnsi" w:cstheme="minorHAnsi"/>
          <w:sz w:val="22"/>
          <w:szCs w:val="22"/>
        </w:rPr>
      </w:pPr>
      <w:r w:rsidRPr="00ED4CDF">
        <w:rPr>
          <w:rFonts w:asciiTheme="minorHAnsi" w:hAnsiTheme="minorHAnsi" w:cstheme="minorHAnsi"/>
          <w:sz w:val="22"/>
          <w:szCs w:val="22"/>
        </w:rPr>
        <w:t xml:space="preserve">cenę przedmiotu zamówienia opisanego w </w:t>
      </w:r>
      <w:r w:rsidR="00830A62">
        <w:rPr>
          <w:rFonts w:asciiTheme="minorHAnsi" w:hAnsiTheme="minorHAnsi" w:cstheme="minorHAnsi"/>
          <w:sz w:val="22"/>
          <w:szCs w:val="22"/>
        </w:rPr>
        <w:t xml:space="preserve">zaproszeniu do składania ofert z dnia </w:t>
      </w:r>
      <w:r w:rsidR="00735833" w:rsidRPr="00735833">
        <w:rPr>
          <w:rFonts w:asciiTheme="minorHAnsi" w:hAnsiTheme="minorHAnsi" w:cstheme="minorHAnsi"/>
          <w:sz w:val="22"/>
          <w:szCs w:val="22"/>
        </w:rPr>
        <w:t>16.12.2025 r.</w:t>
      </w:r>
      <w:r w:rsidRPr="00735833">
        <w:rPr>
          <w:rFonts w:asciiTheme="minorHAnsi" w:hAnsiTheme="minorHAnsi" w:cstheme="minorHAnsi"/>
          <w:sz w:val="22"/>
          <w:szCs w:val="22"/>
        </w:rPr>
        <w:t>,</w:t>
      </w:r>
      <w:r w:rsidRPr="00ED4CDF">
        <w:rPr>
          <w:rFonts w:asciiTheme="minorHAnsi" w:hAnsiTheme="minorHAnsi" w:cstheme="minorHAnsi"/>
          <w:sz w:val="22"/>
          <w:szCs w:val="22"/>
        </w:rPr>
        <w:t xml:space="preserve"> </w:t>
      </w:r>
    </w:p>
    <w:p w14:paraId="373E159D" w14:textId="77777777" w:rsidR="00ED4CDF" w:rsidRPr="00ED4CDF" w:rsidRDefault="00ED4CDF" w:rsidP="00ED4CDF">
      <w:pPr>
        <w:numPr>
          <w:ilvl w:val="0"/>
          <w:numId w:val="75"/>
        </w:numPr>
        <w:spacing w:after="120" w:line="276" w:lineRule="auto"/>
        <w:ind w:left="1418"/>
        <w:jc w:val="both"/>
        <w:rPr>
          <w:rFonts w:asciiTheme="minorHAnsi" w:hAnsiTheme="minorHAnsi" w:cstheme="minorHAnsi"/>
          <w:color w:val="000000"/>
          <w:sz w:val="22"/>
          <w:szCs w:val="22"/>
        </w:rPr>
      </w:pPr>
      <w:r w:rsidRPr="00ED4CDF">
        <w:rPr>
          <w:rFonts w:asciiTheme="minorHAnsi" w:hAnsiTheme="minorHAnsi" w:cstheme="minorHAnsi"/>
          <w:color w:val="000000"/>
          <w:sz w:val="22"/>
          <w:szCs w:val="22"/>
        </w:rPr>
        <w:t>instalację,</w:t>
      </w:r>
    </w:p>
    <w:p w14:paraId="63D00625" w14:textId="77777777" w:rsidR="00ED4CDF" w:rsidRPr="00ED4CDF" w:rsidRDefault="00ED4CDF" w:rsidP="00ED4CDF">
      <w:pPr>
        <w:numPr>
          <w:ilvl w:val="0"/>
          <w:numId w:val="75"/>
        </w:numPr>
        <w:spacing w:after="120" w:line="276" w:lineRule="auto"/>
        <w:ind w:left="1418"/>
        <w:jc w:val="both"/>
        <w:rPr>
          <w:rFonts w:asciiTheme="minorHAnsi" w:hAnsiTheme="minorHAnsi" w:cstheme="minorHAnsi"/>
          <w:color w:val="000000"/>
          <w:sz w:val="22"/>
          <w:szCs w:val="22"/>
        </w:rPr>
      </w:pPr>
      <w:r w:rsidRPr="00ED4CDF">
        <w:rPr>
          <w:rFonts w:asciiTheme="minorHAnsi" w:hAnsiTheme="minorHAnsi" w:cstheme="minorHAnsi"/>
          <w:color w:val="000000"/>
          <w:sz w:val="22"/>
          <w:szCs w:val="22"/>
        </w:rPr>
        <w:t xml:space="preserve">uruchomienie, </w:t>
      </w:r>
    </w:p>
    <w:p w14:paraId="3E8898AD" w14:textId="77777777" w:rsidR="00ED4CDF" w:rsidRPr="00ED4CDF" w:rsidRDefault="00ED4CDF" w:rsidP="00ED4CDF">
      <w:pPr>
        <w:numPr>
          <w:ilvl w:val="0"/>
          <w:numId w:val="75"/>
        </w:numPr>
        <w:spacing w:after="120" w:line="276" w:lineRule="auto"/>
        <w:ind w:left="1418"/>
        <w:jc w:val="both"/>
        <w:rPr>
          <w:rFonts w:asciiTheme="minorHAnsi" w:hAnsiTheme="minorHAnsi" w:cstheme="minorHAnsi"/>
          <w:sz w:val="22"/>
          <w:szCs w:val="22"/>
        </w:rPr>
      </w:pPr>
      <w:r w:rsidRPr="00ED4CDF">
        <w:rPr>
          <w:rFonts w:asciiTheme="minorHAnsi" w:hAnsiTheme="minorHAnsi" w:cstheme="minorHAnsi"/>
          <w:sz w:val="22"/>
          <w:szCs w:val="22"/>
        </w:rPr>
        <w:t>transport, rozładunek i posadowienie,</w:t>
      </w:r>
    </w:p>
    <w:p w14:paraId="1955F985" w14:textId="77777777" w:rsidR="00ED4CDF" w:rsidRPr="00ED4CDF" w:rsidRDefault="00ED4CDF" w:rsidP="00ED4CDF">
      <w:pPr>
        <w:numPr>
          <w:ilvl w:val="0"/>
          <w:numId w:val="75"/>
        </w:numPr>
        <w:spacing w:after="120" w:line="276" w:lineRule="auto"/>
        <w:ind w:left="1418"/>
        <w:jc w:val="both"/>
        <w:rPr>
          <w:rFonts w:asciiTheme="minorHAnsi" w:hAnsiTheme="minorHAnsi" w:cstheme="minorHAnsi"/>
          <w:sz w:val="22"/>
          <w:szCs w:val="22"/>
        </w:rPr>
      </w:pPr>
      <w:r w:rsidRPr="00ED4CDF">
        <w:rPr>
          <w:rFonts w:asciiTheme="minorHAnsi" w:hAnsiTheme="minorHAnsi" w:cstheme="minorHAnsi"/>
          <w:sz w:val="22"/>
          <w:szCs w:val="22"/>
        </w:rPr>
        <w:t>warunki dostawy: organizacja i koszty załadunku, transportu do miejsca wskazanego przez Zamawiającego, ubezpieczenia dostawy oraz ewentualnych opłat celnych leżą po stronie Wykonawcy wraz z ryzykiem związanym z utratą lub uszkodzeniem przedmiotu zamówienia, obowiązkiem rozładunku  (i wszelkim ryzykiem z tym związanym),</w:t>
      </w:r>
    </w:p>
    <w:p w14:paraId="12522089" w14:textId="77777777" w:rsidR="00ED4CDF" w:rsidRPr="00ED4CDF" w:rsidRDefault="00ED4CDF" w:rsidP="00ED4CDF">
      <w:pPr>
        <w:numPr>
          <w:ilvl w:val="0"/>
          <w:numId w:val="75"/>
        </w:numPr>
        <w:spacing w:after="120" w:line="276" w:lineRule="auto"/>
        <w:ind w:left="1418"/>
        <w:jc w:val="both"/>
        <w:rPr>
          <w:rFonts w:asciiTheme="minorHAnsi" w:hAnsiTheme="minorHAnsi" w:cstheme="minorHAnsi"/>
          <w:sz w:val="22"/>
          <w:szCs w:val="22"/>
        </w:rPr>
      </w:pPr>
      <w:r w:rsidRPr="00ED4CDF">
        <w:rPr>
          <w:rFonts w:asciiTheme="minorHAnsi" w:hAnsiTheme="minorHAnsi" w:cstheme="minorHAnsi"/>
          <w:sz w:val="22"/>
          <w:szCs w:val="22"/>
        </w:rPr>
        <w:t>okres gwarancji,</w:t>
      </w:r>
    </w:p>
    <w:p w14:paraId="73B6EA9A" w14:textId="77777777" w:rsidR="00ED4CDF" w:rsidRPr="00ED4CDF" w:rsidRDefault="00ED4CDF" w:rsidP="00ED4CDF">
      <w:pPr>
        <w:numPr>
          <w:ilvl w:val="0"/>
          <w:numId w:val="75"/>
        </w:numPr>
        <w:spacing w:after="120" w:line="276" w:lineRule="auto"/>
        <w:ind w:left="1418"/>
        <w:jc w:val="both"/>
        <w:rPr>
          <w:rFonts w:asciiTheme="minorHAnsi" w:hAnsiTheme="minorHAnsi" w:cstheme="minorHAnsi"/>
          <w:sz w:val="22"/>
          <w:szCs w:val="22"/>
        </w:rPr>
      </w:pPr>
      <w:r w:rsidRPr="00ED4CDF">
        <w:rPr>
          <w:rFonts w:asciiTheme="minorHAnsi" w:hAnsiTheme="minorHAnsi" w:cstheme="minorHAnsi"/>
          <w:sz w:val="22"/>
          <w:szCs w:val="22"/>
          <w:lang w:val="x-none"/>
        </w:rPr>
        <w:t>serwis pogwarancyjny</w:t>
      </w:r>
      <w:r w:rsidRPr="00ED4CDF">
        <w:rPr>
          <w:rFonts w:asciiTheme="minorHAnsi" w:hAnsiTheme="minorHAnsi" w:cstheme="minorHAnsi"/>
          <w:sz w:val="22"/>
          <w:szCs w:val="22"/>
        </w:rPr>
        <w:t>,</w:t>
      </w:r>
    </w:p>
    <w:p w14:paraId="4B53170C" w14:textId="77777777" w:rsidR="00ED4CDF" w:rsidRPr="00ED4CDF" w:rsidRDefault="00ED4CDF" w:rsidP="00ED4CDF">
      <w:pPr>
        <w:numPr>
          <w:ilvl w:val="0"/>
          <w:numId w:val="75"/>
        </w:numPr>
        <w:spacing w:after="120" w:line="276" w:lineRule="auto"/>
        <w:ind w:left="1418"/>
        <w:jc w:val="both"/>
        <w:rPr>
          <w:rFonts w:asciiTheme="minorHAnsi" w:hAnsiTheme="minorHAnsi" w:cstheme="minorHAnsi"/>
          <w:sz w:val="22"/>
          <w:szCs w:val="22"/>
        </w:rPr>
      </w:pPr>
      <w:r w:rsidRPr="00ED4CDF">
        <w:rPr>
          <w:rFonts w:asciiTheme="minorHAnsi" w:hAnsiTheme="minorHAnsi" w:cstheme="minorHAnsi"/>
          <w:sz w:val="22"/>
          <w:szCs w:val="22"/>
        </w:rPr>
        <w:t>szkolenie,</w:t>
      </w:r>
    </w:p>
    <w:p w14:paraId="4DA80000" w14:textId="77777777" w:rsidR="00ED4CDF" w:rsidRPr="00ED4CDF" w:rsidRDefault="00ED4CDF" w:rsidP="00ED4CDF">
      <w:pPr>
        <w:numPr>
          <w:ilvl w:val="0"/>
          <w:numId w:val="75"/>
        </w:numPr>
        <w:spacing w:after="120" w:line="276" w:lineRule="auto"/>
        <w:ind w:left="1418"/>
        <w:jc w:val="both"/>
        <w:rPr>
          <w:rFonts w:asciiTheme="minorHAnsi" w:hAnsiTheme="minorHAnsi" w:cstheme="minorHAnsi"/>
          <w:sz w:val="22"/>
          <w:szCs w:val="22"/>
        </w:rPr>
      </w:pPr>
      <w:r w:rsidRPr="00ED4CDF">
        <w:rPr>
          <w:rFonts w:asciiTheme="minorHAnsi" w:hAnsiTheme="minorHAnsi" w:cstheme="minorHAnsi"/>
          <w:sz w:val="22"/>
          <w:szCs w:val="22"/>
          <w:lang w:val="x-none"/>
        </w:rPr>
        <w:t>licencje związane z oprogramowaniem</w:t>
      </w:r>
      <w:r w:rsidRPr="00ED4CDF">
        <w:rPr>
          <w:rFonts w:asciiTheme="minorHAnsi" w:hAnsiTheme="minorHAnsi" w:cstheme="minorHAnsi"/>
          <w:sz w:val="22"/>
          <w:szCs w:val="22"/>
        </w:rPr>
        <w:t>,</w:t>
      </w:r>
    </w:p>
    <w:p w14:paraId="4114D545" w14:textId="77777777" w:rsidR="00ED4CDF" w:rsidRPr="00ED4CDF" w:rsidRDefault="00ED4CDF" w:rsidP="00ED4CDF">
      <w:pPr>
        <w:numPr>
          <w:ilvl w:val="0"/>
          <w:numId w:val="75"/>
        </w:numPr>
        <w:spacing w:after="120" w:line="276" w:lineRule="auto"/>
        <w:ind w:left="1418"/>
        <w:jc w:val="both"/>
        <w:rPr>
          <w:rFonts w:asciiTheme="minorHAnsi" w:hAnsiTheme="minorHAnsi" w:cstheme="minorHAnsi"/>
          <w:sz w:val="22"/>
          <w:szCs w:val="22"/>
        </w:rPr>
      </w:pPr>
      <w:r w:rsidRPr="00ED4CDF">
        <w:rPr>
          <w:rFonts w:asciiTheme="minorHAnsi" w:hAnsiTheme="minorHAnsi" w:cstheme="minorHAnsi"/>
          <w:sz w:val="22"/>
          <w:szCs w:val="22"/>
        </w:rPr>
        <w:t>inne świadczenia o ile są niezbędne do wykonania przedmiotu zamówienia.</w:t>
      </w:r>
    </w:p>
    <w:p w14:paraId="574686AA" w14:textId="77777777" w:rsidR="00ED4CDF" w:rsidRPr="00ED4CDF" w:rsidRDefault="00ED4CDF" w:rsidP="00ED4CDF">
      <w:pPr>
        <w:spacing w:after="120" w:line="276" w:lineRule="auto"/>
        <w:jc w:val="center"/>
        <w:rPr>
          <w:rFonts w:asciiTheme="minorHAnsi" w:hAnsiTheme="minorHAnsi" w:cstheme="minorHAnsi"/>
          <w:b/>
          <w:i/>
          <w:sz w:val="22"/>
          <w:szCs w:val="22"/>
        </w:rPr>
      </w:pPr>
      <w:r w:rsidRPr="00ED4CDF">
        <w:rPr>
          <w:rFonts w:asciiTheme="minorHAnsi" w:hAnsiTheme="minorHAnsi" w:cstheme="minorHAnsi"/>
          <w:b/>
          <w:i/>
          <w:sz w:val="22"/>
          <w:szCs w:val="22"/>
        </w:rPr>
        <w:t>§ 3 Warunki płatności</w:t>
      </w:r>
    </w:p>
    <w:p w14:paraId="47A9165A" w14:textId="77777777" w:rsidR="00ED4CDF" w:rsidRPr="00ED4CDF" w:rsidRDefault="00ED4CDF" w:rsidP="00ED4CDF">
      <w:pPr>
        <w:numPr>
          <w:ilvl w:val="3"/>
          <w:numId w:val="88"/>
        </w:numPr>
        <w:tabs>
          <w:tab w:val="left" w:pos="0"/>
        </w:tabs>
        <w:suppressAutoHyphens/>
        <w:autoSpaceDE w:val="0"/>
        <w:autoSpaceDN w:val="0"/>
        <w:spacing w:before="240" w:after="120" w:line="276" w:lineRule="auto"/>
        <w:ind w:left="567"/>
        <w:jc w:val="both"/>
        <w:rPr>
          <w:rFonts w:ascii="Calibri" w:hAnsi="Calibri" w:cs="Calibri"/>
          <w:sz w:val="22"/>
          <w:szCs w:val="22"/>
        </w:rPr>
      </w:pPr>
      <w:r w:rsidRPr="00ED4CDF">
        <w:rPr>
          <w:rFonts w:ascii="Calibri" w:hAnsi="Calibri" w:cs="Calibri"/>
          <w:color w:val="000000"/>
          <w:sz w:val="22"/>
          <w:szCs w:val="22"/>
        </w:rPr>
        <w:t>Płatność</w:t>
      </w:r>
      <w:r w:rsidRPr="00ED4CDF">
        <w:rPr>
          <w:rFonts w:ascii="Calibri" w:hAnsi="Calibri" w:cs="Calibri"/>
          <w:sz w:val="22"/>
          <w:szCs w:val="22"/>
        </w:rPr>
        <w:t xml:space="preserve"> na konto Wykonawcy nastąpi w następujący sposób:</w:t>
      </w:r>
    </w:p>
    <w:p w14:paraId="3CCB586E" w14:textId="77777777" w:rsidR="00ED4CDF" w:rsidRPr="00ED4CDF" w:rsidRDefault="00ED4CDF" w:rsidP="00ED4CDF">
      <w:pPr>
        <w:numPr>
          <w:ilvl w:val="0"/>
          <w:numId w:val="89"/>
        </w:numPr>
        <w:tabs>
          <w:tab w:val="left" w:pos="0"/>
        </w:tabs>
        <w:suppressAutoHyphens/>
        <w:autoSpaceDE w:val="0"/>
        <w:autoSpaceDN w:val="0"/>
        <w:spacing w:before="240" w:after="120" w:line="276" w:lineRule="auto"/>
        <w:jc w:val="both"/>
        <w:rPr>
          <w:rFonts w:asciiTheme="minorHAnsi" w:hAnsiTheme="minorHAnsi" w:cstheme="minorHAnsi"/>
          <w:sz w:val="22"/>
          <w:szCs w:val="22"/>
        </w:rPr>
      </w:pPr>
      <w:r w:rsidRPr="00ED4CDF">
        <w:rPr>
          <w:rFonts w:ascii="Calibri" w:hAnsi="Calibri" w:cs="Calibri"/>
          <w:sz w:val="22"/>
          <w:szCs w:val="22"/>
        </w:rPr>
        <w:t xml:space="preserve">do 50 % wartości umowy brutto jako zaliczka udzielona na wniosek Wykonawcy. Zaliczka zostanie udzielona w terminie 30 dni w oparciu o fakturę VAT oraz po uprzednim przedłożeniu oryginalnego i prawidłowego dokumentu wniesienia skutecznego zabezpieczenia w formie zaliczki przez Wykonawcę na kwotę udzielonej zaliczki. </w:t>
      </w:r>
    </w:p>
    <w:p w14:paraId="600C56B7" w14:textId="77777777" w:rsidR="00ED4CDF" w:rsidRPr="00ED4CDF" w:rsidRDefault="00ED4CDF" w:rsidP="00ED4CDF">
      <w:pPr>
        <w:numPr>
          <w:ilvl w:val="0"/>
          <w:numId w:val="89"/>
        </w:numPr>
        <w:autoSpaceDE w:val="0"/>
        <w:autoSpaceDN w:val="0"/>
        <w:jc w:val="both"/>
        <w:rPr>
          <w:rFonts w:asciiTheme="minorHAnsi" w:hAnsiTheme="minorHAnsi" w:cstheme="minorHAnsi"/>
          <w:sz w:val="22"/>
          <w:szCs w:val="22"/>
        </w:rPr>
      </w:pPr>
      <w:r w:rsidRPr="00ED4CDF">
        <w:rPr>
          <w:rFonts w:asciiTheme="minorHAnsi" w:hAnsiTheme="minorHAnsi" w:cstheme="minorHAnsi"/>
          <w:sz w:val="22"/>
          <w:szCs w:val="22"/>
        </w:rPr>
        <w:t xml:space="preserve">pozostała wartość umowy  brutto po dostawie, uruchomieniu  i szkoleniu </w:t>
      </w:r>
      <w:r w:rsidRPr="00ED4CDF">
        <w:rPr>
          <w:rFonts w:ascii="Calibri" w:hAnsi="Calibri" w:cs="Calibri"/>
          <w:sz w:val="22"/>
          <w:szCs w:val="22"/>
        </w:rPr>
        <w:t>płatne przelewem bankowym na podstawie oryginału prawidłowo wystawionej faktury, dostarczonej Zamawiającemu w ciągu 3 dni roboczych od daty</w:t>
      </w:r>
      <w:r w:rsidRPr="00ED4CDF">
        <w:rPr>
          <w:rFonts w:asciiTheme="minorHAnsi" w:hAnsiTheme="minorHAnsi" w:cstheme="minorHAnsi"/>
          <w:sz w:val="22"/>
          <w:szCs w:val="22"/>
        </w:rPr>
        <w:t xml:space="preserve"> podpisanego przez obie strony protokołu odbioru.</w:t>
      </w:r>
    </w:p>
    <w:p w14:paraId="546793C1" w14:textId="77777777" w:rsidR="00ED4CDF" w:rsidRPr="00ED4CDF" w:rsidRDefault="00ED4CDF" w:rsidP="00ED4CDF">
      <w:pPr>
        <w:autoSpaceDE w:val="0"/>
        <w:autoSpaceDN w:val="0"/>
        <w:jc w:val="both"/>
        <w:rPr>
          <w:rFonts w:asciiTheme="minorHAnsi" w:hAnsiTheme="minorHAnsi" w:cstheme="minorHAnsi"/>
          <w:sz w:val="22"/>
          <w:szCs w:val="22"/>
        </w:rPr>
      </w:pPr>
    </w:p>
    <w:p w14:paraId="249C34D2" w14:textId="77777777" w:rsidR="00ED4CDF" w:rsidRPr="00ED4CDF" w:rsidRDefault="00ED4CDF" w:rsidP="00ED4CDF">
      <w:pPr>
        <w:numPr>
          <w:ilvl w:val="3"/>
          <w:numId w:val="88"/>
        </w:numPr>
        <w:autoSpaceDE w:val="0"/>
        <w:autoSpaceDN w:val="0"/>
        <w:jc w:val="both"/>
        <w:rPr>
          <w:rFonts w:ascii="Calibri" w:hAnsi="Calibri" w:cs="Calibri"/>
          <w:sz w:val="22"/>
          <w:szCs w:val="22"/>
        </w:rPr>
      </w:pPr>
      <w:r w:rsidRPr="00ED4CDF">
        <w:rPr>
          <w:rFonts w:ascii="Calibri" w:hAnsi="Calibri" w:cs="Calibri"/>
          <w:sz w:val="22"/>
          <w:szCs w:val="22"/>
        </w:rPr>
        <w:t xml:space="preserve">Zamawiający zapłaci Wykonawcy wynagrodzenie umowne za prawidłowo i w terminie zrealizowany przedmiot umowy w terminie 30 dni od dnia otrzymania prawidłowo wystawionej faktury tj. zgodnej </w:t>
      </w:r>
      <w:r w:rsidRPr="00ED4CDF">
        <w:rPr>
          <w:rFonts w:ascii="Calibri" w:hAnsi="Calibri" w:cs="Calibri"/>
          <w:sz w:val="22"/>
          <w:szCs w:val="22"/>
        </w:rPr>
        <w:br/>
        <w:t xml:space="preserve">z przepisami.  </w:t>
      </w:r>
    </w:p>
    <w:p w14:paraId="17A330BC" w14:textId="77777777" w:rsidR="00ED4CDF" w:rsidRPr="00ED4CDF" w:rsidRDefault="00ED4CDF" w:rsidP="00ED4CDF">
      <w:pPr>
        <w:numPr>
          <w:ilvl w:val="3"/>
          <w:numId w:val="88"/>
        </w:numPr>
        <w:autoSpaceDE w:val="0"/>
        <w:autoSpaceDN w:val="0"/>
        <w:spacing w:before="240" w:after="120" w:line="276" w:lineRule="auto"/>
        <w:ind w:left="567"/>
        <w:jc w:val="both"/>
        <w:rPr>
          <w:rFonts w:ascii="Calibri" w:hAnsi="Calibri" w:cs="Calibri"/>
          <w:sz w:val="22"/>
          <w:szCs w:val="22"/>
        </w:rPr>
      </w:pPr>
      <w:r w:rsidRPr="00ED4CDF">
        <w:rPr>
          <w:rFonts w:asciiTheme="minorHAnsi" w:hAnsiTheme="minorHAnsi" w:cstheme="minorHAnsi"/>
          <w:sz w:val="22"/>
          <w:szCs w:val="22"/>
        </w:rPr>
        <w:t xml:space="preserve">Wszelkie transakcje pieniężne zostaną zapłacone przez Zamawiającego </w:t>
      </w:r>
      <w:r w:rsidRPr="00ED4CDF">
        <w:rPr>
          <w:rFonts w:asciiTheme="minorHAnsi" w:hAnsiTheme="minorHAnsi" w:cstheme="minorHAnsi"/>
          <w:color w:val="000000"/>
          <w:sz w:val="22"/>
          <w:szCs w:val="22"/>
        </w:rPr>
        <w:t xml:space="preserve">przelewem bankowym do wyboru Wykonawcy czy na podstawie oryginału prawidłowo wystawionej faktury i dostarczonej do Zamawiającego czy na podstawie ustrukturyzowanej faktury elektronicznej i przesłanej do Zamawiającego za </w:t>
      </w:r>
      <w:r w:rsidRPr="00ED4CDF">
        <w:rPr>
          <w:rFonts w:asciiTheme="minorHAnsi" w:hAnsiTheme="minorHAnsi" w:cstheme="minorHAnsi"/>
          <w:sz w:val="22"/>
          <w:szCs w:val="22"/>
        </w:rPr>
        <w:t xml:space="preserve">pośrednictwem platformy zgodnie z art. 4 ustawy z dnia 9 listopada 2018 roku o elektronicznym </w:t>
      </w:r>
      <w:r w:rsidRPr="00ED4CDF">
        <w:rPr>
          <w:rFonts w:asciiTheme="minorHAnsi" w:hAnsiTheme="minorHAnsi" w:cstheme="minorHAnsi"/>
          <w:sz w:val="22"/>
          <w:szCs w:val="22"/>
        </w:rPr>
        <w:lastRenderedPageBreak/>
        <w:t>fakturowaniu w zamówieniach publicznych, koncesjach na roboty budowlane,  lub usługi oraz partnerstwie publiczno–prawnym (DZ. U.  z 2018 r. poz. 2191).</w:t>
      </w:r>
    </w:p>
    <w:p w14:paraId="6A916AF8" w14:textId="77777777" w:rsidR="00ED4CDF" w:rsidRPr="00ED4CDF" w:rsidRDefault="00ED4CDF" w:rsidP="00ED4CDF">
      <w:pPr>
        <w:numPr>
          <w:ilvl w:val="3"/>
          <w:numId w:val="88"/>
        </w:numPr>
        <w:autoSpaceDE w:val="0"/>
        <w:autoSpaceDN w:val="0"/>
        <w:spacing w:before="240" w:after="120" w:line="276" w:lineRule="auto"/>
        <w:jc w:val="both"/>
        <w:rPr>
          <w:rFonts w:ascii="Calibri" w:hAnsi="Calibri" w:cs="Calibri"/>
          <w:color w:val="FF0000"/>
          <w:sz w:val="22"/>
          <w:szCs w:val="22"/>
        </w:rPr>
      </w:pPr>
      <w:r w:rsidRPr="00ED4CDF">
        <w:rPr>
          <w:rFonts w:ascii="Calibri" w:hAnsi="Calibri" w:cs="Calibri"/>
          <w:sz w:val="22"/>
          <w:szCs w:val="22"/>
        </w:rPr>
        <w:t xml:space="preserve">Za dzień zapłaty uznaje się dzień obciążenia przez bank rachunku Zamawiającego. </w:t>
      </w:r>
      <w:r w:rsidRPr="00ED4CDF">
        <w:rPr>
          <w:rFonts w:ascii="Calibri" w:hAnsi="Calibri" w:cs="Calibri"/>
          <w:color w:val="FF0000"/>
          <w:sz w:val="22"/>
          <w:szCs w:val="22"/>
        </w:rPr>
        <w:tab/>
      </w:r>
    </w:p>
    <w:p w14:paraId="67C1A1A7" w14:textId="77777777" w:rsidR="00ED4CDF" w:rsidRPr="00ED4CDF" w:rsidRDefault="00ED4CDF" w:rsidP="00ED4CDF">
      <w:pPr>
        <w:numPr>
          <w:ilvl w:val="3"/>
          <w:numId w:val="88"/>
        </w:numPr>
        <w:autoSpaceDE w:val="0"/>
        <w:autoSpaceDN w:val="0"/>
        <w:spacing w:before="240" w:after="120" w:line="276" w:lineRule="auto"/>
        <w:jc w:val="both"/>
        <w:rPr>
          <w:rFonts w:ascii="Calibri" w:hAnsi="Calibri" w:cs="Calibri"/>
          <w:sz w:val="22"/>
          <w:szCs w:val="22"/>
        </w:rPr>
      </w:pPr>
      <w:r w:rsidRPr="00ED4CDF">
        <w:rPr>
          <w:rFonts w:ascii="Calibri" w:hAnsi="Calibri" w:cs="Calibri"/>
          <w:sz w:val="22"/>
          <w:szCs w:val="22"/>
        </w:rPr>
        <w:t xml:space="preserve">W przypadku zmiany ustawowej stawki podatku VAT w trakcie obowiązywania umowy dopuszcza się zmianę wartości umowy o różnicę wynikającą ze zmiany wartości podatku VAT. Taka zmiana może nastąpić po zaakceptowaniu przez Zamawiającego pisemnego wniosku Wykonawcy zawierającego uzasadnienie faktyczne i prawne.  </w:t>
      </w:r>
      <w:r w:rsidRPr="00ED4CDF">
        <w:rPr>
          <w:rFonts w:ascii="Calibri" w:hAnsi="Calibri" w:cs="Calibri"/>
          <w:color w:val="FF0000"/>
          <w:sz w:val="22"/>
          <w:szCs w:val="22"/>
        </w:rPr>
        <w:tab/>
      </w:r>
    </w:p>
    <w:p w14:paraId="0A6383A6" w14:textId="77777777" w:rsidR="00ED4CDF" w:rsidRPr="00ED4CDF" w:rsidRDefault="00ED4CDF" w:rsidP="00ED4CDF">
      <w:pPr>
        <w:numPr>
          <w:ilvl w:val="3"/>
          <w:numId w:val="88"/>
        </w:numPr>
        <w:autoSpaceDE w:val="0"/>
        <w:autoSpaceDN w:val="0"/>
        <w:spacing w:before="240" w:after="120" w:line="276" w:lineRule="auto"/>
        <w:jc w:val="both"/>
        <w:rPr>
          <w:rFonts w:ascii="Calibri" w:hAnsi="Calibri" w:cs="Calibri"/>
          <w:sz w:val="22"/>
          <w:szCs w:val="22"/>
        </w:rPr>
      </w:pPr>
      <w:r w:rsidRPr="00ED4CDF">
        <w:rPr>
          <w:rFonts w:ascii="Calibri" w:hAnsi="Calibri" w:cs="Calibri"/>
          <w:sz w:val="22"/>
          <w:szCs w:val="22"/>
        </w:rPr>
        <w:t xml:space="preserve">Wierzytelność wynikająca z niniejszej umowy nie może być przedmiotem cesji na rzecz osób trzecich bez zgody Zamawiającego. </w:t>
      </w:r>
    </w:p>
    <w:p w14:paraId="26BE3413" w14:textId="77777777" w:rsidR="00ED4CDF" w:rsidRPr="00ED4CDF" w:rsidRDefault="00ED4CDF" w:rsidP="00ED4CDF">
      <w:pPr>
        <w:numPr>
          <w:ilvl w:val="3"/>
          <w:numId w:val="88"/>
        </w:numPr>
        <w:autoSpaceDE w:val="0"/>
        <w:autoSpaceDN w:val="0"/>
        <w:spacing w:before="240" w:after="120" w:line="276" w:lineRule="auto"/>
        <w:jc w:val="both"/>
        <w:rPr>
          <w:rFonts w:ascii="Calibri" w:hAnsi="Calibri" w:cs="Calibri"/>
          <w:color w:val="FF0000"/>
          <w:sz w:val="22"/>
          <w:szCs w:val="22"/>
        </w:rPr>
      </w:pPr>
      <w:r w:rsidRPr="00ED4CDF">
        <w:rPr>
          <w:rFonts w:ascii="Calibri" w:hAnsi="Calibri" w:cs="Calibri"/>
          <w:sz w:val="22"/>
          <w:szCs w:val="22"/>
        </w:rPr>
        <w:t>Zaliczka zaliczana jest na poczet wynagrodzenia Wykonawcy</w:t>
      </w:r>
    </w:p>
    <w:p w14:paraId="69E07C4A" w14:textId="77777777" w:rsidR="00ED4CDF" w:rsidRPr="00ED4CDF" w:rsidRDefault="00ED4CDF" w:rsidP="00ED4CDF">
      <w:pPr>
        <w:numPr>
          <w:ilvl w:val="3"/>
          <w:numId w:val="88"/>
        </w:numPr>
        <w:autoSpaceDE w:val="0"/>
        <w:autoSpaceDN w:val="0"/>
        <w:spacing w:before="240" w:after="120" w:line="276" w:lineRule="auto"/>
        <w:jc w:val="both"/>
        <w:rPr>
          <w:rFonts w:ascii="Calibri" w:hAnsi="Calibri" w:cs="Calibri"/>
          <w:color w:val="FF0000"/>
          <w:sz w:val="22"/>
          <w:szCs w:val="22"/>
        </w:rPr>
      </w:pPr>
      <w:r w:rsidRPr="00ED4CDF">
        <w:rPr>
          <w:rFonts w:ascii="Calibri" w:hAnsi="Calibri" w:cs="Calibri"/>
          <w:sz w:val="22"/>
          <w:szCs w:val="22"/>
        </w:rPr>
        <w:t>Zabezpieczenie zaliczki może być wnoszone wyłącznie w formie nieodwołalnej i bezwarunkowej gwarancji bankowej lub gwarancji ubezpieczeniowej z klauzulą zapłaty „na pierwsze żądanie” i musi zostać dostarczone w formie pisemnej do siedziby Zamawiającego albo za pośrednictwem SWIFT.</w:t>
      </w:r>
      <w:r w:rsidRPr="00ED4CDF">
        <w:rPr>
          <w:rFonts w:ascii="Calibri" w:hAnsi="Calibri" w:cs="Calibri"/>
          <w:sz w:val="22"/>
          <w:szCs w:val="22"/>
        </w:rPr>
        <w:tab/>
      </w:r>
    </w:p>
    <w:p w14:paraId="640D1658" w14:textId="77777777" w:rsidR="00ED4CDF" w:rsidRPr="00ED4CDF" w:rsidRDefault="00ED4CDF" w:rsidP="00ED4CDF">
      <w:pPr>
        <w:numPr>
          <w:ilvl w:val="3"/>
          <w:numId w:val="88"/>
        </w:numPr>
        <w:autoSpaceDE w:val="0"/>
        <w:autoSpaceDN w:val="0"/>
        <w:spacing w:before="240" w:after="120" w:line="276" w:lineRule="auto"/>
        <w:jc w:val="both"/>
        <w:rPr>
          <w:rFonts w:ascii="Calibri" w:hAnsi="Calibri" w:cs="Calibri"/>
          <w:sz w:val="22"/>
          <w:szCs w:val="22"/>
        </w:rPr>
      </w:pPr>
      <w:r w:rsidRPr="00ED4CDF">
        <w:rPr>
          <w:rFonts w:ascii="Calibri" w:hAnsi="Calibri" w:cs="Calibri"/>
          <w:sz w:val="22"/>
          <w:szCs w:val="22"/>
        </w:rPr>
        <w:t>Dokument zabezpieczenia zaliczki Zamawiający zwraca po dokonaniu odbioru przedmiotu umowy.</w:t>
      </w:r>
      <w:r w:rsidRPr="00ED4CDF">
        <w:t xml:space="preserve"> </w:t>
      </w:r>
    </w:p>
    <w:p w14:paraId="651F2AA6" w14:textId="77777777" w:rsidR="00ED4CDF" w:rsidRPr="00ED4CDF" w:rsidRDefault="00ED4CDF" w:rsidP="00ED4CDF">
      <w:pPr>
        <w:numPr>
          <w:ilvl w:val="3"/>
          <w:numId w:val="88"/>
        </w:numPr>
        <w:autoSpaceDE w:val="0"/>
        <w:autoSpaceDN w:val="0"/>
        <w:jc w:val="both"/>
        <w:rPr>
          <w:rFonts w:ascii="Calibri" w:hAnsi="Calibri" w:cs="Calibri"/>
          <w:sz w:val="22"/>
          <w:szCs w:val="22"/>
        </w:rPr>
      </w:pPr>
      <w:r w:rsidRPr="00ED4CDF">
        <w:rPr>
          <w:rFonts w:ascii="Calibri" w:hAnsi="Calibri" w:cs="Calibri"/>
          <w:sz w:val="22"/>
          <w:szCs w:val="22"/>
        </w:rPr>
        <w:t xml:space="preserve">Zabezpieczenie ma obejmować okres co najmniej od dnia przedłożenia faktury VAT do końca okresu obowiązywania umowy tj. nie krócej niż do upływu 30 dni od dnia ustalonego dnia realizacji przedmiotu umowy.  </w:t>
      </w:r>
    </w:p>
    <w:p w14:paraId="77B405BB" w14:textId="77777777" w:rsidR="00ED4CDF" w:rsidRPr="00ED4CDF" w:rsidRDefault="00ED4CDF" w:rsidP="00ED4CDF">
      <w:pPr>
        <w:numPr>
          <w:ilvl w:val="3"/>
          <w:numId w:val="88"/>
        </w:numPr>
        <w:autoSpaceDE w:val="0"/>
        <w:autoSpaceDN w:val="0"/>
        <w:spacing w:before="240" w:after="120" w:line="276" w:lineRule="auto"/>
        <w:jc w:val="both"/>
        <w:rPr>
          <w:rFonts w:ascii="Calibri" w:hAnsi="Calibri" w:cs="Calibri"/>
          <w:color w:val="FF0000"/>
          <w:sz w:val="22"/>
          <w:szCs w:val="22"/>
        </w:rPr>
      </w:pPr>
      <w:r w:rsidRPr="00ED4CDF">
        <w:rPr>
          <w:rFonts w:ascii="Calibri" w:hAnsi="Calibri" w:cs="Calibri"/>
          <w:sz w:val="22"/>
          <w:szCs w:val="22"/>
        </w:rPr>
        <w:t>Jeśli w warunkach przedłożonego przez Wykonawcę zabezpieczenia zaliczki podana jest data jego wygaśnięcia, a Wykonawca na 3 dni roboczych przed tą datą nie wniesie przedłużenia zabezpieczenia zaliczki, Zamawiający jest uprawniony do zrealizowania zabezpieczenia, a z uzyskanych z tego tytułu środków do ustanowienia zabezpieczenia zaliczki. Tego rodzaju zabezpieczenie Zamawiający przechowuje na oprocentowanym rachunku bankowym i zwraca w terminie 14  dni roboczych po ostatecznym rozliczeniu zaliczki wraz z odsetkami wynikającymi z umowy rachunku bankowego, na którym było ono przechowywane, pomniejszone o koszt prowadzenia tego rachunku oraz prowizji bankowej za przelew pieniędzy na rachunek bankowy wykonawcy</w:t>
      </w:r>
    </w:p>
    <w:p w14:paraId="504CD88F" w14:textId="77777777" w:rsidR="00ED4CDF" w:rsidRPr="00ED4CDF" w:rsidRDefault="00ED4CDF" w:rsidP="00ED4CDF">
      <w:pPr>
        <w:numPr>
          <w:ilvl w:val="3"/>
          <w:numId w:val="88"/>
        </w:numPr>
        <w:autoSpaceDE w:val="0"/>
        <w:autoSpaceDN w:val="0"/>
        <w:spacing w:before="240" w:after="120" w:line="276" w:lineRule="auto"/>
        <w:ind w:left="567"/>
        <w:jc w:val="both"/>
        <w:rPr>
          <w:rFonts w:ascii="Calibri" w:hAnsi="Calibri" w:cs="Calibri"/>
          <w:sz w:val="22"/>
          <w:szCs w:val="22"/>
        </w:rPr>
      </w:pPr>
      <w:r w:rsidRPr="00ED4CDF">
        <w:rPr>
          <w:rFonts w:ascii="Calibri" w:hAnsi="Calibri" w:cs="Calibri"/>
          <w:sz w:val="22"/>
          <w:szCs w:val="22"/>
        </w:rPr>
        <w:t xml:space="preserve">W przypadku rozwiązania umowy albo odstąpienia od umowy Zamawiający korzysta z zabezpieczenia w taki sposób, że kwota w wysokości zaliczki zostaje z zabezpieczenia pobrana.  </w:t>
      </w:r>
      <w:r w:rsidRPr="00ED4CDF">
        <w:rPr>
          <w:rFonts w:ascii="Calibri" w:hAnsi="Calibri" w:cs="Calibri"/>
          <w:sz w:val="22"/>
          <w:szCs w:val="22"/>
        </w:rPr>
        <w:tab/>
      </w:r>
    </w:p>
    <w:p w14:paraId="2F1CC915" w14:textId="77777777" w:rsidR="00ED4CDF" w:rsidRPr="00ED4CDF" w:rsidRDefault="00ED4CDF" w:rsidP="00ED4CDF">
      <w:pPr>
        <w:numPr>
          <w:ilvl w:val="3"/>
          <w:numId w:val="88"/>
        </w:numPr>
        <w:autoSpaceDE w:val="0"/>
        <w:autoSpaceDN w:val="0"/>
        <w:spacing w:before="240" w:after="120" w:line="276" w:lineRule="auto"/>
        <w:ind w:left="567"/>
        <w:jc w:val="both"/>
        <w:rPr>
          <w:rFonts w:ascii="Calibri" w:hAnsi="Calibri" w:cs="Calibri"/>
          <w:sz w:val="22"/>
          <w:szCs w:val="22"/>
        </w:rPr>
      </w:pPr>
      <w:r w:rsidRPr="00ED4CDF">
        <w:rPr>
          <w:rFonts w:ascii="Calibri" w:hAnsi="Calibri" w:cs="Calibri"/>
          <w:sz w:val="22"/>
          <w:szCs w:val="22"/>
        </w:rPr>
        <w:t xml:space="preserve">Cena wskazana powyżej, zawiera całkowity koszt realizacji umowy, obejmujący wszystkie koszty związane z realizacją umowy, w tym kompletną realizacji przedmiotu umowy, z uwzględnieniem wszystkich warunków OPZ i ofercie, w tym koszty niezbędne do jego wykonania z uwzględnieniem wszystkich ciężarów publicznoprawnych (opłat, ceł i podatków, w tym podatku VAT). </w:t>
      </w:r>
    </w:p>
    <w:p w14:paraId="024E1547" w14:textId="59E31716" w:rsidR="001A10DE" w:rsidRPr="001A10DE" w:rsidRDefault="00ED4CDF" w:rsidP="001A10DE">
      <w:pPr>
        <w:numPr>
          <w:ilvl w:val="3"/>
          <w:numId w:val="88"/>
        </w:numPr>
        <w:autoSpaceDE w:val="0"/>
        <w:autoSpaceDN w:val="0"/>
        <w:spacing w:before="240" w:after="120" w:line="276" w:lineRule="auto"/>
        <w:ind w:left="567"/>
        <w:jc w:val="both"/>
        <w:rPr>
          <w:rFonts w:ascii="Calibri" w:hAnsi="Calibri" w:cs="Calibri"/>
          <w:sz w:val="22"/>
          <w:szCs w:val="22"/>
        </w:rPr>
      </w:pPr>
      <w:r w:rsidRPr="00ED4CDF">
        <w:rPr>
          <w:rFonts w:asciiTheme="minorHAnsi" w:hAnsiTheme="minorHAnsi" w:cstheme="minorHAnsi"/>
          <w:color w:val="000000" w:themeColor="text1"/>
          <w:sz w:val="22"/>
          <w:szCs w:val="22"/>
        </w:rPr>
        <w:t>Rachunek bankowy Wykonawcy jest uwzględniony w wykazie informacji o podatnikach VAT.</w:t>
      </w:r>
    </w:p>
    <w:p w14:paraId="5C07A3C3" w14:textId="77777777" w:rsidR="00ED4CDF" w:rsidRPr="00ED4CDF" w:rsidRDefault="00ED4CDF" w:rsidP="00ED4CDF">
      <w:pPr>
        <w:spacing w:after="120" w:line="276" w:lineRule="auto"/>
        <w:jc w:val="center"/>
        <w:rPr>
          <w:rFonts w:asciiTheme="minorHAnsi" w:hAnsiTheme="minorHAnsi" w:cstheme="minorHAnsi"/>
          <w:b/>
          <w:i/>
          <w:sz w:val="22"/>
          <w:szCs w:val="22"/>
        </w:rPr>
      </w:pPr>
      <w:r w:rsidRPr="00ED4CDF">
        <w:rPr>
          <w:rFonts w:asciiTheme="minorHAnsi" w:hAnsiTheme="minorHAnsi" w:cstheme="minorHAnsi"/>
          <w:b/>
          <w:i/>
          <w:sz w:val="22"/>
          <w:szCs w:val="22"/>
        </w:rPr>
        <w:t>§ 4 Warunki dostawy i współpracy oraz termin</w:t>
      </w:r>
    </w:p>
    <w:p w14:paraId="2C225A3E" w14:textId="77777777" w:rsidR="00ED4CDF" w:rsidRPr="00ED4CDF" w:rsidRDefault="00ED4CDF" w:rsidP="00ED4CDF">
      <w:pPr>
        <w:numPr>
          <w:ilvl w:val="0"/>
          <w:numId w:val="56"/>
        </w:numPr>
        <w:spacing w:after="120" w:line="276" w:lineRule="auto"/>
        <w:jc w:val="both"/>
        <w:rPr>
          <w:rFonts w:asciiTheme="minorHAnsi" w:hAnsiTheme="minorHAnsi" w:cstheme="minorHAnsi"/>
          <w:sz w:val="22"/>
          <w:szCs w:val="22"/>
          <w:lang w:eastAsia="x-none"/>
        </w:rPr>
      </w:pPr>
      <w:r w:rsidRPr="00ED4CDF">
        <w:rPr>
          <w:rFonts w:asciiTheme="minorHAnsi" w:hAnsiTheme="minorHAnsi" w:cstheme="minorHAnsi"/>
          <w:sz w:val="22"/>
          <w:szCs w:val="22"/>
          <w:lang w:eastAsia="x-none"/>
        </w:rPr>
        <w:t>Przedmiot umowy będzie wysłany na poniższy adres i pozostawiony do dyspozycji Zamawiającego.</w:t>
      </w:r>
    </w:p>
    <w:p w14:paraId="6079128A" w14:textId="3EAEEF53" w:rsidR="00ED4CDF" w:rsidRPr="001A10DE" w:rsidRDefault="00ED4CDF" w:rsidP="001A10DE">
      <w:pPr>
        <w:spacing w:after="120" w:line="276" w:lineRule="auto"/>
        <w:ind w:firstLine="708"/>
        <w:jc w:val="both"/>
        <w:rPr>
          <w:rFonts w:asciiTheme="minorHAnsi" w:hAnsiTheme="minorHAnsi" w:cstheme="minorHAnsi"/>
          <w:sz w:val="22"/>
          <w:szCs w:val="22"/>
          <w:lang w:eastAsia="x-none"/>
        </w:rPr>
      </w:pPr>
      <w:r w:rsidRPr="00ED4CDF">
        <w:rPr>
          <w:rFonts w:asciiTheme="minorHAnsi" w:hAnsiTheme="minorHAnsi" w:cstheme="minorHAnsi"/>
          <w:sz w:val="22"/>
          <w:szCs w:val="22"/>
          <w:lang w:eastAsia="x-none"/>
        </w:rPr>
        <w:lastRenderedPageBreak/>
        <w:t xml:space="preserve">Adres dostawy: </w:t>
      </w:r>
      <w:r w:rsidRPr="00ED4CDF">
        <w:rPr>
          <w:rFonts w:asciiTheme="minorHAnsi" w:hAnsiTheme="minorHAnsi" w:cstheme="minorHAnsi"/>
          <w:sz w:val="22"/>
          <w:szCs w:val="22"/>
          <w:lang w:eastAsia="x-none"/>
        </w:rPr>
        <w:tab/>
      </w:r>
    </w:p>
    <w:p w14:paraId="1FC92215" w14:textId="77777777" w:rsidR="00ED4CDF" w:rsidRPr="00ED4CDF" w:rsidRDefault="00ED4CDF" w:rsidP="00ED4CDF">
      <w:pPr>
        <w:spacing w:after="120" w:line="276" w:lineRule="auto"/>
        <w:ind w:firstLine="708"/>
        <w:jc w:val="center"/>
        <w:rPr>
          <w:rFonts w:asciiTheme="minorHAnsi" w:hAnsiTheme="minorHAnsi" w:cstheme="minorHAnsi"/>
          <w:b/>
          <w:sz w:val="22"/>
          <w:szCs w:val="22"/>
          <w:lang w:eastAsia="x-none"/>
        </w:rPr>
      </w:pPr>
      <w:r w:rsidRPr="00ED4CDF">
        <w:rPr>
          <w:rFonts w:asciiTheme="minorHAnsi" w:hAnsiTheme="minorHAnsi" w:cstheme="minorHAnsi"/>
          <w:b/>
          <w:sz w:val="22"/>
          <w:szCs w:val="22"/>
          <w:lang w:eastAsia="x-none"/>
        </w:rPr>
        <w:t>Sieć Badawcza Łukasiewicz – Instytut Mikroelektroniki i Fotoniki</w:t>
      </w:r>
    </w:p>
    <w:p w14:paraId="022D5354" w14:textId="77777777" w:rsidR="00ED4CDF" w:rsidRPr="00ED4CDF" w:rsidRDefault="00ED4CDF" w:rsidP="00ED4CDF">
      <w:pPr>
        <w:spacing w:after="120" w:line="276" w:lineRule="auto"/>
        <w:jc w:val="center"/>
        <w:rPr>
          <w:rFonts w:asciiTheme="minorHAnsi" w:hAnsiTheme="minorHAnsi" w:cstheme="minorHAnsi"/>
          <w:b/>
          <w:sz w:val="22"/>
          <w:szCs w:val="22"/>
          <w:lang w:eastAsia="x-none"/>
        </w:rPr>
      </w:pPr>
      <w:r w:rsidRPr="00ED4CDF">
        <w:rPr>
          <w:rFonts w:asciiTheme="minorHAnsi" w:hAnsiTheme="minorHAnsi" w:cstheme="minorHAnsi"/>
          <w:b/>
          <w:sz w:val="22"/>
          <w:szCs w:val="22"/>
          <w:lang w:eastAsia="x-none"/>
        </w:rPr>
        <w:t>Al. Lotników 32/46</w:t>
      </w:r>
    </w:p>
    <w:p w14:paraId="4C77790F" w14:textId="0CA1E347" w:rsidR="00ED4CDF" w:rsidRDefault="00ED4CDF" w:rsidP="001A10DE">
      <w:pPr>
        <w:spacing w:after="120" w:line="276" w:lineRule="auto"/>
        <w:jc w:val="center"/>
        <w:rPr>
          <w:rFonts w:asciiTheme="minorHAnsi" w:hAnsiTheme="minorHAnsi" w:cstheme="minorHAnsi"/>
          <w:b/>
          <w:sz w:val="22"/>
          <w:szCs w:val="22"/>
          <w:lang w:eastAsia="x-none"/>
        </w:rPr>
      </w:pPr>
      <w:r w:rsidRPr="00ED4CDF">
        <w:rPr>
          <w:rFonts w:asciiTheme="minorHAnsi" w:hAnsiTheme="minorHAnsi" w:cstheme="minorHAnsi"/>
          <w:b/>
          <w:sz w:val="22"/>
          <w:szCs w:val="22"/>
          <w:lang w:eastAsia="x-none"/>
        </w:rPr>
        <w:t xml:space="preserve"> 02-668</w:t>
      </w:r>
      <w:r w:rsidRPr="00ED4CDF">
        <w:rPr>
          <w:rFonts w:asciiTheme="minorHAnsi" w:hAnsiTheme="minorHAnsi" w:cstheme="minorHAnsi"/>
          <w:b/>
          <w:sz w:val="22"/>
          <w:szCs w:val="22"/>
          <w:lang w:eastAsia="x-none"/>
        </w:rPr>
        <w:tab/>
        <w:t>Warszawa, Polska</w:t>
      </w:r>
    </w:p>
    <w:p w14:paraId="3B7F69A7" w14:textId="77777777" w:rsidR="001A10DE" w:rsidRPr="001A10DE" w:rsidRDefault="001A10DE" w:rsidP="001A10DE">
      <w:pPr>
        <w:spacing w:after="120" w:line="276" w:lineRule="auto"/>
        <w:jc w:val="center"/>
        <w:rPr>
          <w:rFonts w:asciiTheme="minorHAnsi" w:hAnsiTheme="minorHAnsi" w:cstheme="minorHAnsi"/>
          <w:b/>
          <w:sz w:val="10"/>
          <w:szCs w:val="10"/>
          <w:lang w:eastAsia="x-none"/>
        </w:rPr>
      </w:pPr>
    </w:p>
    <w:p w14:paraId="1E6C2153" w14:textId="6FF5D41D" w:rsidR="00ED4CDF" w:rsidRPr="00ED4CDF" w:rsidRDefault="00ED4CDF" w:rsidP="00ED4CDF">
      <w:pPr>
        <w:numPr>
          <w:ilvl w:val="0"/>
          <w:numId w:val="56"/>
        </w:numPr>
        <w:spacing w:after="120" w:line="276" w:lineRule="auto"/>
        <w:jc w:val="both"/>
        <w:rPr>
          <w:rFonts w:asciiTheme="minorHAnsi" w:hAnsiTheme="minorHAnsi" w:cstheme="minorHAnsi"/>
          <w:sz w:val="22"/>
          <w:szCs w:val="22"/>
          <w:lang w:eastAsia="x-none"/>
        </w:rPr>
      </w:pPr>
      <w:r w:rsidRPr="00ED4CDF">
        <w:rPr>
          <w:rFonts w:asciiTheme="minorHAnsi" w:hAnsiTheme="minorHAnsi" w:cstheme="minorHAnsi"/>
          <w:sz w:val="22"/>
          <w:szCs w:val="22"/>
          <w:lang w:eastAsia="x-none"/>
        </w:rPr>
        <w:t xml:space="preserve">Przedmiot umowy zostanie zrealizowany w terminie </w:t>
      </w:r>
      <w:r w:rsidR="00A01D22">
        <w:rPr>
          <w:rFonts w:asciiTheme="minorHAnsi" w:hAnsiTheme="minorHAnsi" w:cstheme="minorHAnsi"/>
          <w:sz w:val="22"/>
          <w:szCs w:val="22"/>
          <w:lang w:eastAsia="x-none"/>
        </w:rPr>
        <w:t>………….</w:t>
      </w:r>
      <w:r w:rsidR="009D4962">
        <w:rPr>
          <w:rFonts w:asciiTheme="minorHAnsi" w:hAnsiTheme="minorHAnsi" w:cstheme="minorHAnsi"/>
          <w:sz w:val="22"/>
          <w:szCs w:val="22"/>
          <w:lang w:eastAsia="x-none"/>
        </w:rPr>
        <w:t xml:space="preserve"> </w:t>
      </w:r>
      <w:r w:rsidR="009D4962" w:rsidRPr="009D4962">
        <w:rPr>
          <w:rFonts w:asciiTheme="minorHAnsi" w:hAnsiTheme="minorHAnsi" w:cstheme="minorHAnsi"/>
          <w:sz w:val="22"/>
          <w:szCs w:val="22"/>
          <w:lang w:eastAsia="x-none"/>
        </w:rPr>
        <w:t>od daty zawarcia umowy.</w:t>
      </w:r>
      <w:r w:rsidRPr="00ED4CDF">
        <w:rPr>
          <w:rFonts w:asciiTheme="minorHAnsi" w:hAnsiTheme="minorHAnsi" w:cstheme="minorHAnsi"/>
          <w:sz w:val="22"/>
          <w:szCs w:val="22"/>
          <w:lang w:eastAsia="x-none"/>
        </w:rPr>
        <w:t xml:space="preserve"> </w:t>
      </w:r>
    </w:p>
    <w:p w14:paraId="35471DB5" w14:textId="77777777" w:rsidR="00ED4CDF" w:rsidRPr="00ED4CDF" w:rsidRDefault="00ED4CDF" w:rsidP="00ED4CDF">
      <w:pPr>
        <w:numPr>
          <w:ilvl w:val="0"/>
          <w:numId w:val="56"/>
        </w:numPr>
        <w:spacing w:after="120" w:line="276" w:lineRule="auto"/>
        <w:jc w:val="both"/>
        <w:rPr>
          <w:rFonts w:asciiTheme="minorHAnsi" w:hAnsiTheme="minorHAnsi" w:cstheme="minorHAnsi"/>
          <w:sz w:val="22"/>
          <w:szCs w:val="22"/>
          <w:lang w:eastAsia="x-none"/>
        </w:rPr>
      </w:pPr>
      <w:r w:rsidRPr="00ED4CDF">
        <w:rPr>
          <w:rFonts w:asciiTheme="minorHAnsi" w:hAnsiTheme="minorHAnsi" w:cstheme="minorHAnsi"/>
          <w:sz w:val="22"/>
          <w:szCs w:val="22"/>
          <w:lang w:eastAsia="x-none"/>
        </w:rPr>
        <w:t>Wykonawca dostarczy wraz z przedmiotem umowy deklarację zgodności CE urządzenia w języku polskim lub języku angielskim.</w:t>
      </w:r>
    </w:p>
    <w:p w14:paraId="044B7735" w14:textId="77777777" w:rsidR="00ED4CDF" w:rsidRPr="00ED4CDF" w:rsidRDefault="00ED4CDF" w:rsidP="00ED4CDF">
      <w:pPr>
        <w:spacing w:after="120" w:line="276" w:lineRule="auto"/>
        <w:ind w:left="502"/>
        <w:jc w:val="both"/>
        <w:rPr>
          <w:rFonts w:asciiTheme="minorHAnsi" w:hAnsiTheme="minorHAnsi" w:cstheme="minorHAnsi"/>
          <w:sz w:val="22"/>
          <w:szCs w:val="22"/>
          <w:lang w:eastAsia="x-none"/>
        </w:rPr>
      </w:pPr>
      <w:r w:rsidRPr="00ED4CDF">
        <w:rPr>
          <w:rFonts w:asciiTheme="minorHAnsi" w:hAnsiTheme="minorHAnsi" w:cstheme="minorHAnsi"/>
          <w:sz w:val="22"/>
          <w:szCs w:val="22"/>
          <w:lang w:eastAsia="x-none"/>
        </w:rPr>
        <w:t>W przypadku Wykonawcy spoza UE Wykonawca dostarczy deklarację zgodności CE przed wysłaniem przedmiotu umowy.</w:t>
      </w:r>
    </w:p>
    <w:p w14:paraId="5E28E68C" w14:textId="77777777" w:rsidR="00ED4CDF" w:rsidRPr="00ED4CDF" w:rsidRDefault="00ED4CDF" w:rsidP="00ED4CDF">
      <w:pPr>
        <w:spacing w:after="120" w:line="276" w:lineRule="auto"/>
        <w:ind w:left="502"/>
        <w:jc w:val="both"/>
        <w:rPr>
          <w:rFonts w:asciiTheme="minorHAnsi" w:hAnsiTheme="minorHAnsi" w:cstheme="minorHAnsi"/>
          <w:sz w:val="22"/>
          <w:szCs w:val="22"/>
          <w:lang w:eastAsia="x-none"/>
        </w:rPr>
      </w:pPr>
      <w:r w:rsidRPr="00ED4CDF">
        <w:rPr>
          <w:rFonts w:asciiTheme="minorHAnsi" w:hAnsiTheme="minorHAnsi" w:cstheme="minorHAnsi"/>
          <w:sz w:val="22"/>
          <w:szCs w:val="22"/>
          <w:lang w:eastAsia="x-none"/>
        </w:rPr>
        <w:t>Urządzenie będzie posiadać umieszczony na samym wyrobie lub na tabliczce znamionowej Znak CE.</w:t>
      </w:r>
    </w:p>
    <w:p w14:paraId="62216ED6" w14:textId="77777777" w:rsidR="00ED4CDF" w:rsidRPr="00ED4CDF" w:rsidRDefault="00ED4CDF" w:rsidP="00ED4CDF">
      <w:pPr>
        <w:spacing w:after="120" w:line="276" w:lineRule="auto"/>
        <w:ind w:left="502"/>
        <w:jc w:val="both"/>
        <w:rPr>
          <w:rFonts w:asciiTheme="minorHAnsi" w:hAnsiTheme="minorHAnsi" w:cstheme="minorHAnsi"/>
          <w:sz w:val="22"/>
          <w:szCs w:val="22"/>
          <w:lang w:eastAsia="x-none"/>
        </w:rPr>
      </w:pPr>
      <w:r w:rsidRPr="00ED4CDF">
        <w:rPr>
          <w:rFonts w:asciiTheme="minorHAnsi" w:hAnsiTheme="minorHAnsi" w:cstheme="minorHAnsi"/>
          <w:sz w:val="22"/>
          <w:szCs w:val="22"/>
          <w:lang w:eastAsia="x-none"/>
        </w:rPr>
        <w:t>Znak CE musi znajdować się w widocznym miejscu, być czytelny i nieusuwalny.</w:t>
      </w:r>
    </w:p>
    <w:p w14:paraId="37A5E9C0" w14:textId="77777777" w:rsidR="00ED4CDF" w:rsidRPr="00ED4CDF" w:rsidRDefault="00ED4CDF" w:rsidP="00ED4CDF">
      <w:pPr>
        <w:numPr>
          <w:ilvl w:val="0"/>
          <w:numId w:val="56"/>
        </w:numPr>
        <w:spacing w:after="120" w:line="276" w:lineRule="auto"/>
        <w:jc w:val="both"/>
        <w:rPr>
          <w:rFonts w:asciiTheme="minorHAnsi" w:hAnsiTheme="minorHAnsi" w:cstheme="minorHAnsi"/>
          <w:sz w:val="22"/>
          <w:szCs w:val="22"/>
          <w:lang w:eastAsia="x-none"/>
        </w:rPr>
      </w:pPr>
      <w:r w:rsidRPr="00ED4CDF">
        <w:rPr>
          <w:rFonts w:asciiTheme="minorHAnsi" w:hAnsiTheme="minorHAnsi" w:cstheme="minorHAnsi"/>
          <w:sz w:val="22"/>
          <w:szCs w:val="22"/>
          <w:lang w:eastAsia="x-none"/>
        </w:rPr>
        <w:t>Wykonawca przekaże Zamawiającemu techniczne warunki instalacyjne urządzenia oraz warunki eksploatacji urządzenia.</w:t>
      </w:r>
    </w:p>
    <w:p w14:paraId="730534B4" w14:textId="77777777" w:rsidR="00ED4CDF" w:rsidRPr="00ED4CDF" w:rsidRDefault="00ED4CDF" w:rsidP="00ED4CDF">
      <w:pPr>
        <w:numPr>
          <w:ilvl w:val="0"/>
          <w:numId w:val="56"/>
        </w:numPr>
        <w:spacing w:after="120" w:line="276" w:lineRule="auto"/>
        <w:jc w:val="both"/>
        <w:rPr>
          <w:rFonts w:asciiTheme="minorHAnsi" w:hAnsiTheme="minorHAnsi" w:cstheme="minorHAnsi"/>
          <w:sz w:val="22"/>
          <w:szCs w:val="22"/>
          <w:lang w:eastAsia="x-none"/>
        </w:rPr>
      </w:pPr>
      <w:r w:rsidRPr="00ED4CDF">
        <w:rPr>
          <w:rFonts w:asciiTheme="minorHAnsi" w:hAnsiTheme="minorHAnsi" w:cstheme="minorHAnsi"/>
          <w:sz w:val="22"/>
          <w:szCs w:val="22"/>
        </w:rPr>
        <w:t>Zamawiający zobowiązuje się do:</w:t>
      </w:r>
    </w:p>
    <w:p w14:paraId="29C3C1F2" w14:textId="77777777" w:rsidR="00ED4CDF" w:rsidRPr="00ED4CDF" w:rsidRDefault="00ED4CDF" w:rsidP="00ED4CDF">
      <w:pPr>
        <w:numPr>
          <w:ilvl w:val="0"/>
          <w:numId w:val="53"/>
        </w:numPr>
        <w:suppressAutoHyphens/>
        <w:spacing w:after="120" w:line="276" w:lineRule="auto"/>
        <w:ind w:left="1134"/>
        <w:jc w:val="both"/>
        <w:outlineLvl w:val="0"/>
        <w:rPr>
          <w:rFonts w:asciiTheme="minorHAnsi" w:hAnsiTheme="minorHAnsi" w:cstheme="minorHAnsi"/>
          <w:sz w:val="22"/>
          <w:szCs w:val="22"/>
          <w:lang w:eastAsia="ar-SA"/>
        </w:rPr>
      </w:pPr>
      <w:r w:rsidRPr="00ED4CDF">
        <w:rPr>
          <w:rFonts w:asciiTheme="minorHAnsi" w:hAnsiTheme="minorHAnsi" w:cstheme="minorHAnsi"/>
          <w:sz w:val="22"/>
          <w:szCs w:val="22"/>
          <w:lang w:eastAsia="ar-SA"/>
        </w:rPr>
        <w:t>współpracy z Wykonawcą w celu sprawnego i rzetelnego wykonania Przedmiotu umowy;</w:t>
      </w:r>
    </w:p>
    <w:p w14:paraId="55F431C3" w14:textId="77777777" w:rsidR="00ED4CDF" w:rsidRPr="00ED4CDF" w:rsidRDefault="00ED4CDF" w:rsidP="00ED4CDF">
      <w:pPr>
        <w:numPr>
          <w:ilvl w:val="0"/>
          <w:numId w:val="53"/>
        </w:numPr>
        <w:suppressAutoHyphens/>
        <w:spacing w:after="120" w:line="276" w:lineRule="auto"/>
        <w:ind w:left="1134"/>
        <w:jc w:val="both"/>
        <w:outlineLvl w:val="0"/>
        <w:rPr>
          <w:rFonts w:asciiTheme="minorHAnsi" w:hAnsiTheme="minorHAnsi" w:cstheme="minorHAnsi"/>
          <w:sz w:val="22"/>
          <w:szCs w:val="22"/>
          <w:lang w:eastAsia="ar-SA"/>
        </w:rPr>
      </w:pPr>
      <w:r w:rsidRPr="00ED4CDF">
        <w:rPr>
          <w:rFonts w:asciiTheme="minorHAnsi" w:hAnsiTheme="minorHAnsi" w:cstheme="minorHAnsi"/>
          <w:sz w:val="22"/>
          <w:szCs w:val="22"/>
          <w:lang w:eastAsia="ar-SA"/>
        </w:rPr>
        <w:t>dokonania odbioru zrealizowanego z należytą starannością przez Wykonawcę Przedmiotu Umowy;</w:t>
      </w:r>
    </w:p>
    <w:p w14:paraId="1425DF4F" w14:textId="77777777" w:rsidR="00ED4CDF" w:rsidRPr="00ED4CDF" w:rsidRDefault="00ED4CDF" w:rsidP="00ED4CDF">
      <w:pPr>
        <w:numPr>
          <w:ilvl w:val="0"/>
          <w:numId w:val="53"/>
        </w:numPr>
        <w:suppressAutoHyphens/>
        <w:spacing w:after="120" w:line="276" w:lineRule="auto"/>
        <w:ind w:left="1134"/>
        <w:jc w:val="both"/>
        <w:outlineLvl w:val="0"/>
        <w:rPr>
          <w:rFonts w:asciiTheme="minorHAnsi" w:hAnsiTheme="minorHAnsi" w:cstheme="minorHAnsi"/>
          <w:sz w:val="22"/>
          <w:szCs w:val="22"/>
          <w:lang w:eastAsia="ar-SA"/>
        </w:rPr>
      </w:pPr>
      <w:r w:rsidRPr="00ED4CDF">
        <w:rPr>
          <w:rFonts w:asciiTheme="minorHAnsi" w:hAnsiTheme="minorHAnsi" w:cstheme="minorHAnsi"/>
          <w:sz w:val="22"/>
          <w:szCs w:val="22"/>
          <w:lang w:eastAsia="ar-SA"/>
        </w:rPr>
        <w:t xml:space="preserve"> zapłaty należnego Wykonawcy wynagrodzenia, w terminach i na warunkach określonych </w:t>
      </w:r>
      <w:r w:rsidRPr="00ED4CDF">
        <w:rPr>
          <w:rFonts w:asciiTheme="minorHAnsi" w:hAnsiTheme="minorHAnsi" w:cstheme="minorHAnsi"/>
          <w:sz w:val="22"/>
          <w:szCs w:val="22"/>
          <w:lang w:eastAsia="ar-SA"/>
        </w:rPr>
        <w:br/>
        <w:t>w Umowie;</w:t>
      </w:r>
    </w:p>
    <w:p w14:paraId="0BF48888" w14:textId="77777777" w:rsidR="00ED4CDF" w:rsidRPr="00ED4CDF" w:rsidRDefault="00ED4CDF" w:rsidP="00ED4CDF">
      <w:pPr>
        <w:numPr>
          <w:ilvl w:val="0"/>
          <w:numId w:val="56"/>
        </w:numPr>
        <w:spacing w:after="120" w:line="276" w:lineRule="auto"/>
        <w:jc w:val="both"/>
        <w:rPr>
          <w:rFonts w:asciiTheme="minorHAnsi" w:hAnsiTheme="minorHAnsi" w:cstheme="minorHAnsi"/>
          <w:sz w:val="22"/>
          <w:szCs w:val="22"/>
          <w:lang w:eastAsia="x-none"/>
        </w:rPr>
      </w:pPr>
      <w:r w:rsidRPr="00ED4CDF">
        <w:rPr>
          <w:rFonts w:asciiTheme="minorHAnsi" w:hAnsiTheme="minorHAnsi" w:cstheme="minorHAnsi"/>
          <w:sz w:val="22"/>
          <w:szCs w:val="22"/>
        </w:rPr>
        <w:t xml:space="preserve">Wykonawca wykona Przedmiot Umowy z najwyższą starannością i zgodnie z wymaganiami </w:t>
      </w:r>
      <w:r w:rsidRPr="00ED4CDF">
        <w:rPr>
          <w:rFonts w:asciiTheme="minorHAnsi" w:hAnsiTheme="minorHAnsi" w:cstheme="minorHAnsi"/>
          <w:sz w:val="22"/>
          <w:szCs w:val="22"/>
        </w:rPr>
        <w:br/>
        <w:t>i zasadami określonymi Umowie.</w:t>
      </w:r>
    </w:p>
    <w:p w14:paraId="3F26910A" w14:textId="77777777" w:rsidR="00ED4CDF" w:rsidRPr="00ED4CDF" w:rsidRDefault="00ED4CDF" w:rsidP="00ED4CDF">
      <w:pPr>
        <w:numPr>
          <w:ilvl w:val="0"/>
          <w:numId w:val="56"/>
        </w:numPr>
        <w:spacing w:after="120" w:line="276" w:lineRule="auto"/>
        <w:jc w:val="both"/>
        <w:rPr>
          <w:rFonts w:asciiTheme="minorHAnsi" w:hAnsiTheme="minorHAnsi" w:cstheme="minorHAnsi"/>
          <w:sz w:val="22"/>
          <w:szCs w:val="22"/>
          <w:lang w:eastAsia="x-none"/>
        </w:rPr>
      </w:pPr>
      <w:r w:rsidRPr="00ED4CDF">
        <w:rPr>
          <w:rFonts w:asciiTheme="minorHAnsi" w:hAnsiTheme="minorHAnsi" w:cstheme="minorHAnsi"/>
          <w:sz w:val="22"/>
          <w:szCs w:val="22"/>
        </w:rPr>
        <w:t>Wykonawca zobowiązany jest zapewnić udział w wykonywaniu dostaw osób o odpowiednich kwalifikacjach i w odpowiedniej liczbie do zakresu dostaw objętych Umową.</w:t>
      </w:r>
    </w:p>
    <w:p w14:paraId="4596F8FC" w14:textId="77777777" w:rsidR="00ED4CDF" w:rsidRPr="00ED4CDF" w:rsidRDefault="00ED4CDF" w:rsidP="00ED4CDF">
      <w:pPr>
        <w:numPr>
          <w:ilvl w:val="0"/>
          <w:numId w:val="56"/>
        </w:numPr>
        <w:spacing w:after="120" w:line="276" w:lineRule="auto"/>
        <w:jc w:val="both"/>
        <w:rPr>
          <w:rFonts w:asciiTheme="minorHAnsi" w:hAnsiTheme="minorHAnsi" w:cstheme="minorHAnsi"/>
          <w:sz w:val="22"/>
          <w:szCs w:val="22"/>
          <w:lang w:eastAsia="x-none"/>
        </w:rPr>
      </w:pPr>
      <w:r w:rsidRPr="00ED4CDF">
        <w:rPr>
          <w:rFonts w:asciiTheme="minorHAnsi" w:hAnsiTheme="minorHAnsi" w:cstheme="minorHAnsi"/>
          <w:bCs/>
          <w:sz w:val="22"/>
          <w:szCs w:val="22"/>
          <w:lang w:eastAsia="ar-SA"/>
        </w:rPr>
        <w:t>Wykonawca odpowiada za działania i zaniechania podwykonawców oraz innych osób, którymi będzie się posługiwał przy realizacji przedmiotu Umowy, jak za swoje własne.</w:t>
      </w:r>
    </w:p>
    <w:p w14:paraId="4BDAB8E8" w14:textId="77777777" w:rsidR="00ED4CDF" w:rsidRPr="00ED4CDF" w:rsidRDefault="00ED4CDF" w:rsidP="00ED4CDF">
      <w:pPr>
        <w:numPr>
          <w:ilvl w:val="0"/>
          <w:numId w:val="56"/>
        </w:numPr>
        <w:spacing w:after="120" w:line="276" w:lineRule="auto"/>
        <w:jc w:val="both"/>
        <w:rPr>
          <w:rFonts w:asciiTheme="minorHAnsi" w:hAnsiTheme="minorHAnsi" w:cstheme="minorHAnsi"/>
          <w:sz w:val="22"/>
          <w:szCs w:val="22"/>
          <w:lang w:eastAsia="x-none"/>
        </w:rPr>
      </w:pPr>
      <w:r w:rsidRPr="00ED4CDF">
        <w:rPr>
          <w:rFonts w:asciiTheme="minorHAnsi" w:hAnsiTheme="minorHAnsi" w:cstheme="minorHAnsi"/>
          <w:sz w:val="22"/>
          <w:szCs w:val="22"/>
        </w:rPr>
        <w:t>Wykonawca przekaże dokument gwarancji na wszystkie elementy stanowiące przedmiot Umowy</w:t>
      </w:r>
      <w:r w:rsidRPr="00ED4CDF">
        <w:rPr>
          <w:rFonts w:asciiTheme="minorHAnsi" w:hAnsiTheme="minorHAnsi" w:cstheme="minorHAnsi"/>
          <w:sz w:val="22"/>
          <w:szCs w:val="22"/>
          <w:lang w:eastAsia="x-none"/>
        </w:rPr>
        <w:t>.</w:t>
      </w:r>
    </w:p>
    <w:p w14:paraId="20F48290" w14:textId="77777777" w:rsidR="00ED4CDF" w:rsidRPr="00ED4CDF" w:rsidRDefault="00ED4CDF" w:rsidP="00ED4CDF">
      <w:pPr>
        <w:numPr>
          <w:ilvl w:val="0"/>
          <w:numId w:val="56"/>
        </w:numPr>
        <w:spacing w:after="120" w:line="276" w:lineRule="auto"/>
        <w:jc w:val="both"/>
        <w:rPr>
          <w:rFonts w:asciiTheme="minorHAnsi" w:hAnsiTheme="minorHAnsi" w:cstheme="minorHAnsi"/>
          <w:sz w:val="22"/>
          <w:szCs w:val="22"/>
          <w:lang w:eastAsia="x-none"/>
        </w:rPr>
      </w:pPr>
      <w:r w:rsidRPr="00ED4CDF">
        <w:rPr>
          <w:rFonts w:asciiTheme="minorHAnsi" w:hAnsiTheme="minorHAnsi" w:cstheme="minorHAnsi"/>
          <w:sz w:val="22"/>
          <w:szCs w:val="22"/>
        </w:rPr>
        <w:t>Wykonawca zobowiązany jest prowadzić prace zgodnie z zasadą DNSH. Zasada DNSH („nie czyń poważnej szkody”; ang. „Do No Significant Harm”) jest zasadą dotyczącą niewspierania ani nieprowadzenia działalności gospodarczej, która powoduje znaczące szkody (poważne szkody, posiada znaczący negatywny wpływ) dla któregokolwiek z celów środowiskowych takich jak:</w:t>
      </w:r>
    </w:p>
    <w:p w14:paraId="5F417F77" w14:textId="77777777" w:rsidR="00ED4CDF" w:rsidRPr="00ED4CDF" w:rsidRDefault="00ED4CDF" w:rsidP="00ED4CDF">
      <w:pPr>
        <w:numPr>
          <w:ilvl w:val="0"/>
          <w:numId w:val="96"/>
        </w:numPr>
        <w:spacing w:after="120" w:line="276" w:lineRule="auto"/>
        <w:jc w:val="both"/>
        <w:rPr>
          <w:rFonts w:asciiTheme="minorHAnsi" w:hAnsiTheme="minorHAnsi" w:cstheme="minorHAnsi"/>
          <w:sz w:val="22"/>
          <w:szCs w:val="22"/>
        </w:rPr>
      </w:pPr>
      <w:r w:rsidRPr="00ED4CDF">
        <w:rPr>
          <w:rFonts w:asciiTheme="minorHAnsi" w:hAnsiTheme="minorHAnsi" w:cstheme="minorHAnsi"/>
          <w:sz w:val="22"/>
          <w:szCs w:val="22"/>
        </w:rPr>
        <w:t>łagodzenie zmian klimatu,</w:t>
      </w:r>
    </w:p>
    <w:p w14:paraId="6EC3D810" w14:textId="77777777" w:rsidR="00ED4CDF" w:rsidRPr="00ED4CDF" w:rsidRDefault="00ED4CDF" w:rsidP="00ED4CDF">
      <w:pPr>
        <w:numPr>
          <w:ilvl w:val="0"/>
          <w:numId w:val="96"/>
        </w:numPr>
        <w:spacing w:after="120" w:line="276" w:lineRule="auto"/>
        <w:jc w:val="both"/>
        <w:rPr>
          <w:rFonts w:asciiTheme="minorHAnsi" w:hAnsiTheme="minorHAnsi" w:cstheme="minorHAnsi"/>
          <w:sz w:val="22"/>
          <w:szCs w:val="22"/>
        </w:rPr>
      </w:pPr>
      <w:r w:rsidRPr="00ED4CDF">
        <w:rPr>
          <w:rFonts w:asciiTheme="minorHAnsi" w:hAnsiTheme="minorHAnsi" w:cstheme="minorHAnsi"/>
          <w:sz w:val="22"/>
          <w:szCs w:val="22"/>
        </w:rPr>
        <w:t>adaptacja do zmian klimatu,</w:t>
      </w:r>
    </w:p>
    <w:p w14:paraId="6A44C3DD" w14:textId="77777777" w:rsidR="00ED4CDF" w:rsidRPr="00ED4CDF" w:rsidRDefault="00ED4CDF" w:rsidP="00ED4CDF">
      <w:pPr>
        <w:numPr>
          <w:ilvl w:val="0"/>
          <w:numId w:val="96"/>
        </w:numPr>
        <w:spacing w:after="120" w:line="276" w:lineRule="auto"/>
        <w:jc w:val="both"/>
        <w:rPr>
          <w:rFonts w:asciiTheme="minorHAnsi" w:hAnsiTheme="minorHAnsi" w:cstheme="minorHAnsi"/>
          <w:sz w:val="22"/>
          <w:szCs w:val="22"/>
        </w:rPr>
      </w:pPr>
      <w:r w:rsidRPr="00ED4CDF">
        <w:rPr>
          <w:rFonts w:asciiTheme="minorHAnsi" w:hAnsiTheme="minorHAnsi" w:cstheme="minorHAnsi"/>
          <w:sz w:val="22"/>
          <w:szCs w:val="22"/>
        </w:rPr>
        <w:t>zrównoważone wykorzystanie i ochrona zasobów wodnych i morskich,</w:t>
      </w:r>
    </w:p>
    <w:p w14:paraId="6B1ADE68" w14:textId="77777777" w:rsidR="00ED4CDF" w:rsidRPr="00ED4CDF" w:rsidRDefault="00ED4CDF" w:rsidP="00ED4CDF">
      <w:pPr>
        <w:numPr>
          <w:ilvl w:val="0"/>
          <w:numId w:val="96"/>
        </w:numPr>
        <w:spacing w:after="120" w:line="276" w:lineRule="auto"/>
        <w:jc w:val="both"/>
        <w:rPr>
          <w:rFonts w:asciiTheme="minorHAnsi" w:hAnsiTheme="minorHAnsi" w:cstheme="minorHAnsi"/>
          <w:sz w:val="22"/>
          <w:szCs w:val="22"/>
        </w:rPr>
      </w:pPr>
      <w:r w:rsidRPr="00ED4CDF">
        <w:rPr>
          <w:rFonts w:asciiTheme="minorHAnsi" w:hAnsiTheme="minorHAnsi" w:cstheme="minorHAnsi"/>
          <w:sz w:val="22"/>
          <w:szCs w:val="22"/>
        </w:rPr>
        <w:t>gospodarka o obiegu zamkniętym,</w:t>
      </w:r>
    </w:p>
    <w:p w14:paraId="00D335EB" w14:textId="77777777" w:rsidR="00ED4CDF" w:rsidRPr="00ED4CDF" w:rsidRDefault="00ED4CDF" w:rsidP="00ED4CDF">
      <w:pPr>
        <w:numPr>
          <w:ilvl w:val="0"/>
          <w:numId w:val="96"/>
        </w:numPr>
        <w:spacing w:after="120" w:line="276" w:lineRule="auto"/>
        <w:jc w:val="both"/>
        <w:rPr>
          <w:rFonts w:asciiTheme="minorHAnsi" w:hAnsiTheme="minorHAnsi" w:cstheme="minorHAnsi"/>
          <w:sz w:val="22"/>
          <w:szCs w:val="22"/>
        </w:rPr>
      </w:pPr>
      <w:r w:rsidRPr="00ED4CDF">
        <w:rPr>
          <w:rFonts w:asciiTheme="minorHAnsi" w:hAnsiTheme="minorHAnsi" w:cstheme="minorHAnsi"/>
          <w:sz w:val="22"/>
          <w:szCs w:val="22"/>
        </w:rPr>
        <w:t>zapobieganie zanieczyszczeniu i jego kontroli,</w:t>
      </w:r>
    </w:p>
    <w:p w14:paraId="41C82ED8" w14:textId="77777777" w:rsidR="00ED4CDF" w:rsidRPr="00ED4CDF" w:rsidRDefault="00ED4CDF" w:rsidP="00ED4CDF">
      <w:pPr>
        <w:numPr>
          <w:ilvl w:val="0"/>
          <w:numId w:val="96"/>
        </w:numPr>
        <w:spacing w:after="120" w:line="276" w:lineRule="auto"/>
        <w:jc w:val="both"/>
        <w:rPr>
          <w:rFonts w:asciiTheme="minorHAnsi" w:hAnsiTheme="minorHAnsi" w:cstheme="minorHAnsi"/>
          <w:sz w:val="22"/>
          <w:szCs w:val="22"/>
        </w:rPr>
      </w:pPr>
      <w:r w:rsidRPr="00ED4CDF">
        <w:rPr>
          <w:rFonts w:asciiTheme="minorHAnsi" w:hAnsiTheme="minorHAnsi" w:cstheme="minorHAnsi"/>
          <w:sz w:val="22"/>
          <w:szCs w:val="22"/>
        </w:rPr>
        <w:lastRenderedPageBreak/>
        <w:t>ochrona i odbudowa bioróżnorodności i ekosystemów</w:t>
      </w:r>
    </w:p>
    <w:p w14:paraId="37B9F055" w14:textId="77777777" w:rsidR="00ED4CDF" w:rsidRPr="00ED4CDF" w:rsidRDefault="00ED4CDF" w:rsidP="00ED4CDF">
      <w:pPr>
        <w:tabs>
          <w:tab w:val="left" w:pos="567"/>
        </w:tabs>
        <w:spacing w:after="120" w:line="276" w:lineRule="auto"/>
        <w:rPr>
          <w:rFonts w:asciiTheme="minorHAnsi" w:hAnsiTheme="minorHAnsi" w:cstheme="minorHAnsi"/>
          <w:b/>
          <w:i/>
          <w:sz w:val="16"/>
          <w:szCs w:val="16"/>
        </w:rPr>
      </w:pPr>
    </w:p>
    <w:p w14:paraId="7345C657" w14:textId="77777777" w:rsidR="00ED4CDF" w:rsidRPr="00ED4CDF" w:rsidRDefault="00ED4CDF" w:rsidP="00ED4CDF">
      <w:pPr>
        <w:tabs>
          <w:tab w:val="left" w:pos="567"/>
        </w:tabs>
        <w:spacing w:after="120" w:line="276" w:lineRule="auto"/>
        <w:jc w:val="center"/>
        <w:rPr>
          <w:rFonts w:asciiTheme="minorHAnsi" w:hAnsiTheme="minorHAnsi" w:cstheme="minorHAnsi"/>
          <w:b/>
          <w:i/>
          <w:sz w:val="22"/>
          <w:szCs w:val="22"/>
        </w:rPr>
      </w:pPr>
      <w:r w:rsidRPr="00ED4CDF">
        <w:rPr>
          <w:rFonts w:asciiTheme="minorHAnsi" w:hAnsiTheme="minorHAnsi" w:cstheme="minorHAnsi"/>
          <w:b/>
          <w:i/>
          <w:sz w:val="22"/>
          <w:szCs w:val="22"/>
        </w:rPr>
        <w:t>§ 5 Odbiór przedmiotu umowy</w:t>
      </w:r>
    </w:p>
    <w:p w14:paraId="56D6F329" w14:textId="77777777" w:rsidR="00ED4CDF" w:rsidRDefault="00ED4CDF" w:rsidP="00ED4CDF">
      <w:pPr>
        <w:spacing w:before="240" w:after="120" w:line="276" w:lineRule="auto"/>
        <w:contextualSpacing/>
        <w:jc w:val="both"/>
        <w:rPr>
          <w:rFonts w:asciiTheme="minorHAnsi" w:hAnsiTheme="minorHAnsi" w:cstheme="minorHAnsi"/>
          <w:color w:val="000000"/>
          <w:sz w:val="22"/>
        </w:rPr>
      </w:pPr>
      <w:r w:rsidRPr="00ED4CDF">
        <w:rPr>
          <w:rFonts w:asciiTheme="minorHAnsi" w:hAnsiTheme="minorHAnsi" w:cstheme="minorHAnsi"/>
          <w:color w:val="000000"/>
          <w:sz w:val="22"/>
        </w:rPr>
        <w:t xml:space="preserve">Potwierdzenie odbioru przedmiotu umowy nastąpi poprzez podpisanie przez przedstawicieli Zamawiającego </w:t>
      </w:r>
      <w:r w:rsidRPr="00ED4CDF">
        <w:rPr>
          <w:rFonts w:asciiTheme="minorHAnsi" w:hAnsiTheme="minorHAnsi" w:cstheme="minorHAnsi"/>
          <w:color w:val="000000"/>
          <w:sz w:val="22"/>
        </w:rPr>
        <w:br/>
        <w:t>i Wykonawcy  bez zastrzeżeń protokołu odbioru.</w:t>
      </w:r>
    </w:p>
    <w:p w14:paraId="0D76BB96" w14:textId="77777777" w:rsidR="001A10DE" w:rsidRPr="00ED4CDF" w:rsidRDefault="001A10DE" w:rsidP="001A10DE">
      <w:pPr>
        <w:autoSpaceDE w:val="0"/>
        <w:autoSpaceDN w:val="0"/>
        <w:spacing w:before="240" w:after="120" w:line="276" w:lineRule="auto"/>
        <w:contextualSpacing/>
        <w:jc w:val="both"/>
        <w:rPr>
          <w:rFonts w:ascii="Calibri" w:hAnsi="Calibri" w:cs="Calibri"/>
          <w:sz w:val="16"/>
          <w:szCs w:val="16"/>
        </w:rPr>
      </w:pPr>
    </w:p>
    <w:p w14:paraId="72F72C0C" w14:textId="77777777" w:rsidR="00ED4CDF" w:rsidRPr="00ED4CDF" w:rsidRDefault="00ED4CDF" w:rsidP="00ED4CDF">
      <w:pPr>
        <w:tabs>
          <w:tab w:val="left" w:pos="567"/>
        </w:tabs>
        <w:spacing w:after="120" w:line="276" w:lineRule="auto"/>
        <w:jc w:val="center"/>
        <w:rPr>
          <w:rFonts w:asciiTheme="minorHAnsi" w:hAnsiTheme="minorHAnsi" w:cstheme="minorHAnsi"/>
          <w:b/>
          <w:i/>
          <w:sz w:val="22"/>
          <w:szCs w:val="22"/>
        </w:rPr>
      </w:pPr>
      <w:r w:rsidRPr="00ED4CDF">
        <w:rPr>
          <w:rFonts w:asciiTheme="minorHAnsi" w:hAnsiTheme="minorHAnsi" w:cstheme="minorHAnsi"/>
          <w:b/>
          <w:i/>
          <w:sz w:val="22"/>
          <w:szCs w:val="22"/>
        </w:rPr>
        <w:t>§ 6 Kary umowne i prawo do odstąpienia</w:t>
      </w:r>
    </w:p>
    <w:p w14:paraId="0F61C7F7" w14:textId="77777777" w:rsidR="00ED4CDF" w:rsidRPr="00ED4CDF" w:rsidRDefault="00ED4CDF" w:rsidP="00ED4CDF">
      <w:pPr>
        <w:numPr>
          <w:ilvl w:val="0"/>
          <w:numId w:val="57"/>
        </w:numPr>
        <w:tabs>
          <w:tab w:val="left" w:pos="0"/>
        </w:tabs>
        <w:suppressAutoHyphens/>
        <w:autoSpaceDE w:val="0"/>
        <w:autoSpaceDN w:val="0"/>
        <w:spacing w:before="240" w:after="120" w:line="276" w:lineRule="auto"/>
        <w:jc w:val="both"/>
        <w:rPr>
          <w:rFonts w:asciiTheme="minorHAnsi" w:eastAsia="Calibri" w:hAnsiTheme="minorHAnsi" w:cstheme="minorHAnsi"/>
          <w:sz w:val="22"/>
          <w:szCs w:val="22"/>
          <w:lang w:eastAsia="en-US"/>
        </w:rPr>
      </w:pPr>
      <w:r w:rsidRPr="00ED4CDF">
        <w:rPr>
          <w:rFonts w:asciiTheme="minorHAnsi" w:eastAsia="Calibri" w:hAnsiTheme="minorHAnsi" w:cstheme="minorHAnsi"/>
          <w:sz w:val="22"/>
          <w:szCs w:val="22"/>
          <w:lang w:eastAsia="en-US"/>
        </w:rPr>
        <w:t>W przypadku  niedotrzymania terminu realizacji przedmiotu umowy przez Wykonawcę z przyczyn po stronie Wykonawcy, Zamawiający może naliczyć Wykonawcy karę umowną w wysokości 0,1% wartości przedmiotu umowy za każdy dzień roboczy niedotrzymania terminu (strony przyjmują dni: od poniedziałku do piątku) do wysokości 10 % jego wartości.</w:t>
      </w:r>
    </w:p>
    <w:p w14:paraId="35410F18" w14:textId="77777777" w:rsidR="00ED4CDF" w:rsidRPr="00ED4CDF" w:rsidRDefault="00ED4CDF" w:rsidP="00ED4CDF">
      <w:pPr>
        <w:numPr>
          <w:ilvl w:val="0"/>
          <w:numId w:val="57"/>
        </w:numPr>
        <w:tabs>
          <w:tab w:val="left" w:pos="0"/>
        </w:tabs>
        <w:suppressAutoHyphens/>
        <w:autoSpaceDE w:val="0"/>
        <w:autoSpaceDN w:val="0"/>
        <w:spacing w:before="240" w:after="120" w:line="276" w:lineRule="auto"/>
        <w:ind w:left="714" w:hanging="357"/>
        <w:jc w:val="both"/>
        <w:rPr>
          <w:rFonts w:asciiTheme="minorHAnsi" w:eastAsia="Calibri" w:hAnsiTheme="minorHAnsi" w:cstheme="minorHAnsi"/>
          <w:sz w:val="22"/>
          <w:szCs w:val="22"/>
          <w:lang w:eastAsia="en-US"/>
        </w:rPr>
      </w:pPr>
      <w:r w:rsidRPr="00ED4CDF">
        <w:rPr>
          <w:rFonts w:asciiTheme="minorHAnsi" w:eastAsia="Calibri" w:hAnsiTheme="minorHAnsi" w:cstheme="minorHAnsi"/>
          <w:sz w:val="22"/>
          <w:szCs w:val="22"/>
          <w:lang w:eastAsia="en-US"/>
        </w:rPr>
        <w:t>W przypadku nieterminowej naprawy lub wymiany urządzenia Zamawiający może naliczyć karę  umowną w wysokości 0,1% wartości przedmiotu umowy za każdy dzień nieterminowej naprawy lub wymiany  do wysokości 10% jego wartości.</w:t>
      </w:r>
    </w:p>
    <w:p w14:paraId="1BECE6AF" w14:textId="77777777" w:rsidR="00ED4CDF" w:rsidRPr="00ED4CDF" w:rsidRDefault="00ED4CDF" w:rsidP="00ED4CDF">
      <w:pPr>
        <w:numPr>
          <w:ilvl w:val="0"/>
          <w:numId w:val="57"/>
        </w:numPr>
        <w:tabs>
          <w:tab w:val="left" w:pos="0"/>
        </w:tabs>
        <w:suppressAutoHyphens/>
        <w:spacing w:before="240" w:after="120" w:line="276" w:lineRule="auto"/>
        <w:jc w:val="both"/>
        <w:rPr>
          <w:rFonts w:asciiTheme="minorHAnsi" w:eastAsia="Calibri" w:hAnsiTheme="minorHAnsi" w:cstheme="minorHAnsi"/>
          <w:sz w:val="22"/>
          <w:szCs w:val="22"/>
          <w:lang w:eastAsia="en-US"/>
        </w:rPr>
      </w:pPr>
      <w:r w:rsidRPr="00ED4CDF">
        <w:rPr>
          <w:rFonts w:asciiTheme="minorHAnsi" w:eastAsia="Calibri" w:hAnsiTheme="minorHAnsi" w:cstheme="minorHAnsi"/>
          <w:sz w:val="22"/>
          <w:szCs w:val="22"/>
          <w:lang w:eastAsia="en-US"/>
        </w:rPr>
        <w:t xml:space="preserve">W przypadku rozwiązania umowy przez Wykonawcę albo przez Zamawiającego, z przyczyn leżących po stronie Wykonawcy, Zamawiający może naliczyć Wykonawcy karę umowną w wysokości 10% wartości przedmiotu umowy. </w:t>
      </w:r>
    </w:p>
    <w:p w14:paraId="6A5A8EAE" w14:textId="77777777" w:rsidR="00ED4CDF" w:rsidRPr="00ED4CDF" w:rsidRDefault="00ED4CDF" w:rsidP="00ED4CDF">
      <w:pPr>
        <w:numPr>
          <w:ilvl w:val="0"/>
          <w:numId w:val="57"/>
        </w:numPr>
        <w:tabs>
          <w:tab w:val="left" w:pos="426"/>
        </w:tabs>
        <w:spacing w:before="240" w:after="120" w:line="276" w:lineRule="auto"/>
        <w:jc w:val="both"/>
        <w:rPr>
          <w:rFonts w:asciiTheme="minorHAnsi" w:hAnsiTheme="minorHAnsi" w:cstheme="minorHAnsi"/>
          <w:sz w:val="22"/>
          <w:szCs w:val="22"/>
        </w:rPr>
      </w:pPr>
      <w:r w:rsidRPr="00ED4CDF">
        <w:rPr>
          <w:rFonts w:asciiTheme="minorHAnsi" w:eastAsia="Calibri" w:hAnsiTheme="minorHAnsi" w:cstheme="minorHAnsi"/>
          <w:sz w:val="22"/>
          <w:szCs w:val="22"/>
          <w:lang w:eastAsia="en-US"/>
        </w:rPr>
        <w:t>W przypadku zrealizowania uprawnienia przez Zamawiającego, o którym mowa w ust. 5 poniżej, Zamawiający może naliczyć Wykonawcy karę umowną w wysokości 20 % wartości przedmiotu umowy.</w:t>
      </w:r>
    </w:p>
    <w:p w14:paraId="2F209183" w14:textId="77777777" w:rsidR="00ED4CDF" w:rsidRPr="00ED4CDF" w:rsidRDefault="00ED4CDF" w:rsidP="00ED4CDF">
      <w:pPr>
        <w:numPr>
          <w:ilvl w:val="0"/>
          <w:numId w:val="57"/>
        </w:numPr>
        <w:tabs>
          <w:tab w:val="left" w:pos="426"/>
        </w:tabs>
        <w:spacing w:before="240" w:after="120" w:line="276" w:lineRule="auto"/>
        <w:jc w:val="both"/>
        <w:rPr>
          <w:rFonts w:asciiTheme="minorHAnsi" w:hAnsiTheme="minorHAnsi" w:cstheme="minorHAnsi"/>
          <w:sz w:val="22"/>
          <w:szCs w:val="22"/>
        </w:rPr>
      </w:pPr>
      <w:r w:rsidRPr="00ED4CDF">
        <w:rPr>
          <w:rFonts w:asciiTheme="minorHAnsi" w:hAnsiTheme="minorHAnsi" w:cstheme="minorHAnsi"/>
          <w:sz w:val="22"/>
          <w:szCs w:val="22"/>
        </w:rPr>
        <w:t>Zamawiający jest uprawniony do odstąpienia od Umowy w całości lub w części, gdy:</w:t>
      </w:r>
    </w:p>
    <w:p w14:paraId="0F7B2270" w14:textId="77777777" w:rsidR="00ED4CDF" w:rsidRPr="00ED4CDF" w:rsidRDefault="00ED4CDF" w:rsidP="00ED4CDF">
      <w:pPr>
        <w:numPr>
          <w:ilvl w:val="3"/>
          <w:numId w:val="10"/>
        </w:numPr>
        <w:autoSpaceDE w:val="0"/>
        <w:autoSpaceDN w:val="0"/>
        <w:spacing w:before="240" w:after="120" w:line="276" w:lineRule="auto"/>
        <w:ind w:left="1843" w:right="360"/>
        <w:jc w:val="both"/>
        <w:rPr>
          <w:rFonts w:asciiTheme="minorHAnsi" w:eastAsia="Calibri" w:hAnsiTheme="minorHAnsi" w:cstheme="minorHAnsi"/>
          <w:sz w:val="22"/>
          <w:szCs w:val="22"/>
        </w:rPr>
      </w:pPr>
      <w:r w:rsidRPr="00ED4CDF">
        <w:rPr>
          <w:rFonts w:asciiTheme="minorHAnsi" w:eastAsia="Calibri" w:hAnsiTheme="minorHAnsi" w:cstheme="minorHAnsi"/>
          <w:sz w:val="22"/>
          <w:szCs w:val="22"/>
        </w:rPr>
        <w:t>Wykonawca wykonuje przedmiot umowy w sposób sprzeczny z Umową, nienależycie lub w realizowanych pracach nie stosuje się do postanowień Umowy i nie zmienia sposobu wykonania Umowy lub nie usunie stwierdzonych przez Zamawiającego uchybień mimo wezwania go do tego przez Zamawiającego w terminie określonym w tym wezwaniu – w terminie do 30 dni od dnia upływu terminu określonego w wezwaniu. Obowiązku wezwania do usunięcia uchybień nie stosuje się w sytuacjach, w których z uwagi na charakter danego uchybienia nie można go już usunąć lub wymagane było jego natychmiastowe usunięcie. W wypadku wskazanym wyżej termin 30 dniowy przewidziany na odstąpienie liczony jest od dnia, w którym Zamawiający powziął wiadomość o okolicznościach uzasadniających odstąpienie;</w:t>
      </w:r>
    </w:p>
    <w:p w14:paraId="01E4DFFC" w14:textId="77777777" w:rsidR="00ED4CDF" w:rsidRPr="00ED4CDF" w:rsidRDefault="00ED4CDF" w:rsidP="00ED4CDF">
      <w:pPr>
        <w:numPr>
          <w:ilvl w:val="3"/>
          <w:numId w:val="10"/>
        </w:numPr>
        <w:autoSpaceDE w:val="0"/>
        <w:autoSpaceDN w:val="0"/>
        <w:spacing w:before="240" w:after="120" w:line="276" w:lineRule="auto"/>
        <w:ind w:left="1843" w:right="360"/>
        <w:jc w:val="both"/>
        <w:rPr>
          <w:rFonts w:asciiTheme="minorHAnsi" w:eastAsia="Calibri" w:hAnsiTheme="minorHAnsi" w:cstheme="minorHAnsi"/>
          <w:sz w:val="22"/>
          <w:szCs w:val="22"/>
        </w:rPr>
      </w:pPr>
      <w:r w:rsidRPr="00ED4CDF">
        <w:rPr>
          <w:rFonts w:asciiTheme="minorHAnsi" w:eastAsia="Calibri" w:hAnsiTheme="minorHAnsi" w:cstheme="minorHAnsi"/>
          <w:sz w:val="22"/>
          <w:szCs w:val="22"/>
        </w:rPr>
        <w:t>jeżeli dotychczasowy przebieg prac wskazywać będzie, że nie jest prawdopodobnym należyte wykonanie umowy lub jej części w umówionym terminie – w terminie do 30 dni od dnia, kiedy Zamawiający powziął wiadomość o okolicznościach uzasadniających odstąpienie z tej przyczyny.</w:t>
      </w:r>
    </w:p>
    <w:p w14:paraId="447169FD" w14:textId="77777777" w:rsidR="00ED4CDF" w:rsidRPr="00ED4CDF" w:rsidRDefault="00ED4CDF" w:rsidP="00ED4CDF">
      <w:pPr>
        <w:numPr>
          <w:ilvl w:val="0"/>
          <w:numId w:val="74"/>
        </w:numPr>
        <w:tabs>
          <w:tab w:val="left" w:pos="426"/>
        </w:tabs>
        <w:suppressAutoHyphens/>
        <w:autoSpaceDE w:val="0"/>
        <w:autoSpaceDN w:val="0"/>
        <w:spacing w:before="240" w:after="120" w:line="276" w:lineRule="auto"/>
        <w:jc w:val="both"/>
        <w:rPr>
          <w:rFonts w:asciiTheme="minorHAnsi" w:hAnsiTheme="minorHAnsi" w:cstheme="minorHAnsi"/>
          <w:sz w:val="22"/>
          <w:szCs w:val="22"/>
        </w:rPr>
      </w:pPr>
      <w:r w:rsidRPr="00ED4CDF">
        <w:rPr>
          <w:rFonts w:asciiTheme="minorHAnsi" w:hAnsiTheme="minorHAnsi" w:cstheme="minorHAnsi"/>
          <w:sz w:val="22"/>
          <w:szCs w:val="22"/>
        </w:rPr>
        <w:t xml:space="preserve">W przypadku odstąpienia od umowy z przyczyn określonych wyżej Wykonawca zobowiązany jest do zwrotu otrzymanej zaliczki. Zamawiający uprawniony jest do wystąpienia do gwaranta zaliczki o jej zwrot. </w:t>
      </w:r>
    </w:p>
    <w:p w14:paraId="4DFBE587" w14:textId="77777777" w:rsidR="00ED4CDF" w:rsidRPr="00ED4CDF" w:rsidRDefault="00ED4CDF" w:rsidP="00ED4CDF">
      <w:pPr>
        <w:numPr>
          <w:ilvl w:val="0"/>
          <w:numId w:val="74"/>
        </w:numPr>
        <w:suppressAutoHyphens/>
        <w:autoSpaceDE w:val="0"/>
        <w:autoSpaceDN w:val="0"/>
        <w:spacing w:before="240" w:after="120" w:line="276" w:lineRule="auto"/>
        <w:contextualSpacing/>
        <w:jc w:val="both"/>
        <w:rPr>
          <w:rFonts w:asciiTheme="minorHAnsi" w:eastAsia="Calibri" w:hAnsiTheme="minorHAnsi" w:cstheme="minorHAnsi"/>
          <w:sz w:val="22"/>
          <w:szCs w:val="22"/>
        </w:rPr>
      </w:pPr>
      <w:r w:rsidRPr="00ED4CDF">
        <w:rPr>
          <w:rFonts w:asciiTheme="minorHAnsi" w:eastAsia="Calibri" w:hAnsiTheme="minorHAnsi" w:cstheme="minorHAnsi"/>
          <w:sz w:val="22"/>
          <w:szCs w:val="22"/>
        </w:rPr>
        <w:lastRenderedPageBreak/>
        <w:t>Oświadczenie Zamawiającego o odstąpieniu od umowy (lub jej wypowiedzeniu) może zostać złożone w terminie do 14 dni od dnia powzięcia wiedzy o zaistnieniu przesłanki (chyba, że w umowie przewidziano inny termin) i zostanie sporządzone w formie dokumentowej wraz z uzasadnieniem, będzie wywierać skutki na przyszłość i zostanie przesłane Wykonawcy na adres email Wykonawcy służący do wymiany korespondencji z Zamawiającym lub na adres stacjonarny Wykonawcy wskazany w KRS albo w CEIDG.</w:t>
      </w:r>
    </w:p>
    <w:p w14:paraId="53A15BFC" w14:textId="77777777" w:rsidR="00ED4CDF" w:rsidRPr="00ED4CDF" w:rsidRDefault="00ED4CDF" w:rsidP="00ED4CDF">
      <w:pPr>
        <w:numPr>
          <w:ilvl w:val="0"/>
          <w:numId w:val="74"/>
        </w:numPr>
        <w:suppressAutoHyphens/>
        <w:spacing w:before="240" w:after="120" w:line="276" w:lineRule="auto"/>
        <w:ind w:left="709" w:hanging="426"/>
        <w:jc w:val="both"/>
        <w:rPr>
          <w:rFonts w:asciiTheme="minorHAnsi" w:eastAsia="Calibri" w:hAnsiTheme="minorHAnsi" w:cstheme="minorHAnsi"/>
          <w:snapToGrid w:val="0"/>
          <w:sz w:val="22"/>
          <w:szCs w:val="22"/>
        </w:rPr>
      </w:pPr>
      <w:r w:rsidRPr="00ED4CDF">
        <w:rPr>
          <w:rFonts w:asciiTheme="minorHAnsi" w:eastAsia="Calibri" w:hAnsiTheme="minorHAnsi" w:cstheme="minorHAnsi"/>
          <w:snapToGrid w:val="0"/>
          <w:sz w:val="22"/>
          <w:szCs w:val="22"/>
        </w:rPr>
        <w:t>Odstąpienie przez Zamawiającego od umowy nie zwalnia Wykonawcy od obowiązku zapłaty kar umownych zastrzeżonych w Umowie.</w:t>
      </w:r>
    </w:p>
    <w:p w14:paraId="7052BA9F" w14:textId="77777777" w:rsidR="00ED4CDF" w:rsidRPr="00ED4CDF" w:rsidRDefault="00ED4CDF" w:rsidP="00ED4CDF">
      <w:pPr>
        <w:numPr>
          <w:ilvl w:val="0"/>
          <w:numId w:val="74"/>
        </w:numPr>
        <w:suppressAutoHyphens/>
        <w:spacing w:before="240" w:after="120" w:line="276" w:lineRule="auto"/>
        <w:ind w:left="709" w:hanging="426"/>
        <w:jc w:val="both"/>
        <w:rPr>
          <w:rFonts w:asciiTheme="minorHAnsi" w:eastAsia="Calibri" w:hAnsiTheme="minorHAnsi" w:cstheme="minorHAnsi"/>
          <w:snapToGrid w:val="0"/>
          <w:sz w:val="22"/>
          <w:szCs w:val="22"/>
        </w:rPr>
      </w:pPr>
      <w:r w:rsidRPr="00ED4CDF">
        <w:rPr>
          <w:rFonts w:asciiTheme="minorHAnsi" w:eastAsia="Calibri" w:hAnsiTheme="minorHAnsi" w:cstheme="minorHAnsi"/>
          <w:sz w:val="22"/>
          <w:szCs w:val="22"/>
          <w:lang w:eastAsia="en-US"/>
        </w:rPr>
        <w:t>Zamawiający może potrącić kwotę naliczonej kary umownej z wynagrodzenia należnego Wykonawcy.</w:t>
      </w:r>
    </w:p>
    <w:p w14:paraId="30CE4B11" w14:textId="77777777" w:rsidR="00ED4CDF" w:rsidRPr="00ED4CDF" w:rsidRDefault="00ED4CDF" w:rsidP="00ED4CDF">
      <w:pPr>
        <w:numPr>
          <w:ilvl w:val="0"/>
          <w:numId w:val="74"/>
        </w:numPr>
        <w:suppressAutoHyphens/>
        <w:spacing w:before="240" w:after="120" w:line="276" w:lineRule="auto"/>
        <w:ind w:left="709" w:hanging="426"/>
        <w:jc w:val="both"/>
        <w:rPr>
          <w:rFonts w:asciiTheme="minorHAnsi" w:eastAsia="Calibri" w:hAnsiTheme="minorHAnsi" w:cstheme="minorHAnsi"/>
          <w:snapToGrid w:val="0"/>
          <w:sz w:val="22"/>
          <w:szCs w:val="22"/>
        </w:rPr>
      </w:pPr>
      <w:r w:rsidRPr="00ED4CDF">
        <w:rPr>
          <w:rFonts w:asciiTheme="minorHAnsi" w:eastAsia="Calibri" w:hAnsiTheme="minorHAnsi" w:cstheme="minorHAnsi"/>
          <w:sz w:val="22"/>
          <w:szCs w:val="22"/>
          <w:lang w:eastAsia="en-US"/>
        </w:rPr>
        <w:t>Łączna wysokość kar umownych nie może przekroczyć 20 % kwoty wynagrodzenia brutto określonego w § 2 ust. 1.</w:t>
      </w:r>
    </w:p>
    <w:p w14:paraId="3BA5DA2A" w14:textId="77777777" w:rsidR="001A10DE" w:rsidRDefault="001A10DE" w:rsidP="00ED4CDF">
      <w:pPr>
        <w:spacing w:after="120" w:line="276" w:lineRule="auto"/>
        <w:jc w:val="center"/>
        <w:rPr>
          <w:rFonts w:asciiTheme="minorHAnsi" w:hAnsiTheme="minorHAnsi" w:cstheme="minorHAnsi"/>
          <w:b/>
          <w:i/>
          <w:sz w:val="22"/>
          <w:szCs w:val="22"/>
        </w:rPr>
      </w:pPr>
    </w:p>
    <w:p w14:paraId="752294D4" w14:textId="553A60F1" w:rsidR="00ED4CDF" w:rsidRPr="00ED4CDF" w:rsidRDefault="00ED4CDF" w:rsidP="00ED4CDF">
      <w:pPr>
        <w:spacing w:after="120" w:line="276" w:lineRule="auto"/>
        <w:jc w:val="center"/>
        <w:rPr>
          <w:rFonts w:asciiTheme="minorHAnsi" w:hAnsiTheme="minorHAnsi" w:cstheme="minorHAnsi"/>
          <w:b/>
          <w:i/>
          <w:sz w:val="22"/>
          <w:szCs w:val="22"/>
        </w:rPr>
      </w:pPr>
      <w:r w:rsidRPr="00ED4CDF">
        <w:rPr>
          <w:rFonts w:asciiTheme="minorHAnsi" w:hAnsiTheme="minorHAnsi" w:cstheme="minorHAnsi"/>
          <w:b/>
          <w:i/>
          <w:sz w:val="22"/>
          <w:szCs w:val="22"/>
        </w:rPr>
        <w:t>§ 7 Gwarancja i rękojmia</w:t>
      </w:r>
    </w:p>
    <w:p w14:paraId="4AB4780F" w14:textId="77777777" w:rsidR="00ED4CDF" w:rsidRPr="00ED4CDF" w:rsidRDefault="00ED4CDF" w:rsidP="00ED4CDF">
      <w:pPr>
        <w:numPr>
          <w:ilvl w:val="0"/>
          <w:numId w:val="58"/>
        </w:numPr>
        <w:tabs>
          <w:tab w:val="left" w:pos="0"/>
        </w:tabs>
        <w:suppressAutoHyphens/>
        <w:autoSpaceDE w:val="0"/>
        <w:autoSpaceDN w:val="0"/>
        <w:spacing w:before="240" w:after="120" w:line="276" w:lineRule="auto"/>
        <w:jc w:val="both"/>
        <w:rPr>
          <w:rFonts w:asciiTheme="minorHAnsi" w:hAnsiTheme="minorHAnsi" w:cstheme="minorHAnsi"/>
          <w:sz w:val="22"/>
          <w:szCs w:val="22"/>
        </w:rPr>
      </w:pPr>
      <w:r w:rsidRPr="00ED4CDF">
        <w:rPr>
          <w:rFonts w:asciiTheme="minorHAnsi" w:hAnsiTheme="minorHAnsi" w:cstheme="minorHAnsi"/>
          <w:sz w:val="22"/>
          <w:szCs w:val="22"/>
        </w:rPr>
        <w:t>Wykonawca wystawi dokumenty gwarancyjne.</w:t>
      </w:r>
    </w:p>
    <w:p w14:paraId="086EB8C9" w14:textId="3F0BDFA4" w:rsidR="00ED4CDF" w:rsidRPr="00ED4CDF" w:rsidRDefault="00ED4CDF" w:rsidP="00ED4CDF">
      <w:pPr>
        <w:numPr>
          <w:ilvl w:val="0"/>
          <w:numId w:val="58"/>
        </w:numPr>
        <w:tabs>
          <w:tab w:val="left" w:pos="0"/>
        </w:tabs>
        <w:suppressAutoHyphens/>
        <w:autoSpaceDE w:val="0"/>
        <w:autoSpaceDN w:val="0"/>
        <w:spacing w:before="240" w:after="120" w:line="276" w:lineRule="auto"/>
        <w:ind w:left="714" w:hanging="357"/>
        <w:jc w:val="both"/>
        <w:rPr>
          <w:rFonts w:asciiTheme="minorHAnsi" w:hAnsiTheme="minorHAnsi" w:cstheme="minorHAnsi"/>
          <w:sz w:val="22"/>
          <w:szCs w:val="22"/>
        </w:rPr>
      </w:pPr>
      <w:r w:rsidRPr="00ED4CDF">
        <w:rPr>
          <w:rFonts w:asciiTheme="minorHAnsi" w:hAnsiTheme="minorHAnsi" w:cstheme="minorHAnsi"/>
          <w:sz w:val="22"/>
          <w:szCs w:val="22"/>
        </w:rPr>
        <w:t xml:space="preserve">Wykonawca gwarantuje prawidłowe działanie i jakość techniczną dostarczonego przedmiotu umowy </w:t>
      </w:r>
      <w:r w:rsidRPr="00ED4CDF">
        <w:rPr>
          <w:rFonts w:asciiTheme="minorHAnsi" w:hAnsiTheme="minorHAnsi" w:cstheme="minorHAnsi"/>
          <w:sz w:val="22"/>
          <w:szCs w:val="22"/>
        </w:rPr>
        <w:br/>
        <w:t xml:space="preserve">w ciągu: </w:t>
      </w:r>
      <w:r w:rsidR="00A01D22">
        <w:rPr>
          <w:rFonts w:asciiTheme="minorHAnsi" w:hAnsiTheme="minorHAnsi" w:cstheme="minorHAnsi"/>
          <w:sz w:val="22"/>
          <w:szCs w:val="22"/>
        </w:rPr>
        <w:t xml:space="preserve">…….. </w:t>
      </w:r>
      <w:r w:rsidR="009D4962">
        <w:rPr>
          <w:rFonts w:asciiTheme="minorHAnsi" w:hAnsiTheme="minorHAnsi" w:cstheme="minorHAnsi"/>
          <w:sz w:val="22"/>
          <w:szCs w:val="22"/>
        </w:rPr>
        <w:t>miesięcy</w:t>
      </w:r>
      <w:r w:rsidRPr="00ED4CDF">
        <w:rPr>
          <w:rFonts w:asciiTheme="minorHAnsi" w:hAnsiTheme="minorHAnsi" w:cstheme="minorHAnsi"/>
          <w:sz w:val="22"/>
          <w:szCs w:val="22"/>
        </w:rPr>
        <w:t xml:space="preserve"> od daty podpisania protokołu odbioru bez uwag.</w:t>
      </w:r>
    </w:p>
    <w:p w14:paraId="1AB3A8A0" w14:textId="77777777" w:rsidR="00ED4CDF" w:rsidRPr="00ED4CDF" w:rsidRDefault="00ED4CDF" w:rsidP="00ED4CDF">
      <w:pPr>
        <w:numPr>
          <w:ilvl w:val="0"/>
          <w:numId w:val="58"/>
        </w:numPr>
        <w:tabs>
          <w:tab w:val="left" w:pos="0"/>
        </w:tabs>
        <w:suppressAutoHyphens/>
        <w:autoSpaceDE w:val="0"/>
        <w:autoSpaceDN w:val="0"/>
        <w:spacing w:before="240" w:after="120" w:line="276" w:lineRule="auto"/>
        <w:jc w:val="both"/>
        <w:rPr>
          <w:rFonts w:asciiTheme="minorHAnsi" w:hAnsiTheme="minorHAnsi" w:cstheme="minorHAnsi"/>
          <w:sz w:val="22"/>
          <w:szCs w:val="22"/>
        </w:rPr>
      </w:pPr>
      <w:r w:rsidRPr="00ED4CDF">
        <w:rPr>
          <w:rFonts w:asciiTheme="minorHAnsi" w:hAnsiTheme="minorHAnsi" w:cstheme="minorHAnsi"/>
          <w:sz w:val="22"/>
          <w:szCs w:val="22"/>
        </w:rPr>
        <w:t>Wykonawca w ramach gwarancji pokrywa koszty naprawy lub wymiany wadliwego towaru, jak również pokrywa koszty związane z jego transportem.</w:t>
      </w:r>
    </w:p>
    <w:p w14:paraId="7958BF0A" w14:textId="77777777" w:rsidR="00ED4CDF" w:rsidRPr="00ED4CDF" w:rsidRDefault="00ED4CDF" w:rsidP="00ED4CDF">
      <w:pPr>
        <w:numPr>
          <w:ilvl w:val="0"/>
          <w:numId w:val="58"/>
        </w:numPr>
        <w:tabs>
          <w:tab w:val="left" w:pos="0"/>
        </w:tabs>
        <w:suppressAutoHyphens/>
        <w:autoSpaceDE w:val="0"/>
        <w:autoSpaceDN w:val="0"/>
        <w:spacing w:before="240" w:after="120" w:line="276" w:lineRule="auto"/>
        <w:jc w:val="both"/>
        <w:rPr>
          <w:rFonts w:asciiTheme="minorHAnsi" w:hAnsiTheme="minorHAnsi" w:cstheme="minorHAnsi"/>
          <w:sz w:val="22"/>
          <w:szCs w:val="22"/>
        </w:rPr>
      </w:pPr>
      <w:r w:rsidRPr="00ED4CDF">
        <w:rPr>
          <w:rFonts w:asciiTheme="minorHAnsi" w:hAnsiTheme="minorHAnsi" w:cstheme="minorHAnsi"/>
          <w:sz w:val="22"/>
          <w:szCs w:val="22"/>
        </w:rPr>
        <w:t xml:space="preserve">W okresie gwarancji Wykonawca ma obowiązek zrealizować naprawę lub wymianę nie później niż </w:t>
      </w:r>
      <w:r w:rsidRPr="00ED4CDF">
        <w:rPr>
          <w:rFonts w:asciiTheme="minorHAnsi" w:hAnsiTheme="minorHAnsi" w:cstheme="minorHAnsi"/>
          <w:sz w:val="22"/>
          <w:szCs w:val="22"/>
        </w:rPr>
        <w:br/>
        <w:t>w okresie  6 tygodni  od daty pisemnego zgłoszenia usterek.</w:t>
      </w:r>
    </w:p>
    <w:p w14:paraId="5CA5D652" w14:textId="77777777" w:rsidR="00ED4CDF" w:rsidRPr="00ED4CDF" w:rsidRDefault="00ED4CDF" w:rsidP="00ED4CDF">
      <w:pPr>
        <w:numPr>
          <w:ilvl w:val="0"/>
          <w:numId w:val="58"/>
        </w:numPr>
        <w:tabs>
          <w:tab w:val="left" w:pos="0"/>
        </w:tabs>
        <w:suppressAutoHyphens/>
        <w:autoSpaceDE w:val="0"/>
        <w:autoSpaceDN w:val="0"/>
        <w:spacing w:before="240" w:after="120" w:line="276" w:lineRule="auto"/>
        <w:ind w:left="714" w:hanging="357"/>
        <w:jc w:val="both"/>
        <w:rPr>
          <w:rFonts w:asciiTheme="minorHAnsi" w:hAnsiTheme="minorHAnsi" w:cstheme="minorHAnsi"/>
          <w:sz w:val="22"/>
          <w:szCs w:val="22"/>
        </w:rPr>
      </w:pPr>
      <w:r w:rsidRPr="00ED4CDF">
        <w:rPr>
          <w:rFonts w:asciiTheme="minorHAnsi" w:hAnsiTheme="minorHAnsi" w:cstheme="minorHAnsi"/>
          <w:sz w:val="22"/>
          <w:szCs w:val="22"/>
        </w:rPr>
        <w:t>Gwarancja zostanie przedłużona o czas ewentualnej naprawy przedmiotu umowy.</w:t>
      </w:r>
    </w:p>
    <w:p w14:paraId="611BF302" w14:textId="77777777" w:rsidR="00ED4CDF" w:rsidRPr="00ED4CDF" w:rsidRDefault="00ED4CDF" w:rsidP="00ED4CDF">
      <w:pPr>
        <w:numPr>
          <w:ilvl w:val="0"/>
          <w:numId w:val="58"/>
        </w:numPr>
        <w:tabs>
          <w:tab w:val="left" w:pos="0"/>
        </w:tabs>
        <w:suppressAutoHyphens/>
        <w:autoSpaceDE w:val="0"/>
        <w:autoSpaceDN w:val="0"/>
        <w:spacing w:before="240" w:after="120" w:line="276" w:lineRule="auto"/>
        <w:ind w:left="714" w:hanging="357"/>
        <w:jc w:val="both"/>
        <w:rPr>
          <w:rFonts w:asciiTheme="minorHAnsi" w:hAnsiTheme="minorHAnsi" w:cstheme="minorHAnsi"/>
          <w:sz w:val="22"/>
          <w:szCs w:val="22"/>
        </w:rPr>
      </w:pPr>
      <w:r w:rsidRPr="00ED4CDF">
        <w:rPr>
          <w:rFonts w:asciiTheme="minorHAnsi" w:hAnsiTheme="minorHAnsi" w:cstheme="minorHAnsi"/>
          <w:sz w:val="22"/>
          <w:szCs w:val="22"/>
        </w:rPr>
        <w:t>Wymienione lub naprawione części zostaną objęte gwarancją Wykonawcy lub Producenta.</w:t>
      </w:r>
    </w:p>
    <w:p w14:paraId="08469129" w14:textId="77777777" w:rsidR="00ED4CDF" w:rsidRPr="00ED4CDF" w:rsidRDefault="00ED4CDF" w:rsidP="00ED4CDF">
      <w:pPr>
        <w:numPr>
          <w:ilvl w:val="0"/>
          <w:numId w:val="58"/>
        </w:numPr>
        <w:tabs>
          <w:tab w:val="left" w:pos="0"/>
        </w:tabs>
        <w:suppressAutoHyphens/>
        <w:autoSpaceDE w:val="0"/>
        <w:autoSpaceDN w:val="0"/>
        <w:spacing w:before="240" w:after="120" w:line="276" w:lineRule="auto"/>
        <w:ind w:left="714" w:hanging="357"/>
        <w:jc w:val="both"/>
        <w:rPr>
          <w:rFonts w:asciiTheme="minorHAnsi" w:hAnsiTheme="minorHAnsi" w:cstheme="minorHAnsi"/>
          <w:sz w:val="22"/>
          <w:szCs w:val="22"/>
        </w:rPr>
      </w:pPr>
      <w:r w:rsidRPr="00ED4CDF">
        <w:rPr>
          <w:rFonts w:asciiTheme="minorHAnsi" w:hAnsiTheme="minorHAnsi" w:cstheme="minorHAnsi"/>
          <w:sz w:val="22"/>
          <w:szCs w:val="22"/>
        </w:rPr>
        <w:t xml:space="preserve">Czas reakcji serwisu „przyjęte zgłoszenie – podjęta naprawa” – w terminie nie dłuższym niż 3 dni od zgłoszenia awarii. </w:t>
      </w:r>
    </w:p>
    <w:p w14:paraId="163B87EC" w14:textId="77777777" w:rsidR="00ED4CDF" w:rsidRPr="00ED4CDF" w:rsidRDefault="00ED4CDF" w:rsidP="00ED4CDF">
      <w:pPr>
        <w:numPr>
          <w:ilvl w:val="0"/>
          <w:numId w:val="58"/>
        </w:numPr>
        <w:tabs>
          <w:tab w:val="left" w:pos="0"/>
        </w:tabs>
        <w:suppressAutoHyphens/>
        <w:autoSpaceDE w:val="0"/>
        <w:autoSpaceDN w:val="0"/>
        <w:spacing w:before="240" w:after="120" w:line="276" w:lineRule="auto"/>
        <w:jc w:val="both"/>
        <w:rPr>
          <w:rFonts w:asciiTheme="minorHAnsi" w:hAnsiTheme="minorHAnsi" w:cstheme="minorHAnsi"/>
          <w:sz w:val="22"/>
          <w:szCs w:val="22"/>
        </w:rPr>
      </w:pPr>
      <w:r w:rsidRPr="00ED4CDF">
        <w:rPr>
          <w:rFonts w:asciiTheme="minorHAnsi" w:hAnsiTheme="minorHAnsi" w:cstheme="minorHAnsi"/>
          <w:sz w:val="22"/>
          <w:szCs w:val="22"/>
        </w:rPr>
        <w:t>Po zakończeniu okresu gwarancji Wykonawca gwarantuje czas reakcji serwisu maksymalnie w ciągu 3 dni od daty zgłoszenia usterek.</w:t>
      </w:r>
    </w:p>
    <w:p w14:paraId="04DA1ACA" w14:textId="77777777" w:rsidR="00ED4CDF" w:rsidRPr="00ED4CDF" w:rsidRDefault="00ED4CDF" w:rsidP="00ED4CDF">
      <w:pPr>
        <w:numPr>
          <w:ilvl w:val="0"/>
          <w:numId w:val="58"/>
        </w:numPr>
        <w:tabs>
          <w:tab w:val="left" w:pos="0"/>
        </w:tabs>
        <w:suppressAutoHyphens/>
        <w:autoSpaceDE w:val="0"/>
        <w:autoSpaceDN w:val="0"/>
        <w:spacing w:before="240" w:after="120" w:line="276" w:lineRule="auto"/>
        <w:jc w:val="both"/>
        <w:rPr>
          <w:rFonts w:asciiTheme="minorHAnsi" w:hAnsiTheme="minorHAnsi" w:cstheme="minorHAnsi"/>
          <w:color w:val="000000"/>
          <w:sz w:val="22"/>
          <w:szCs w:val="22"/>
        </w:rPr>
      </w:pPr>
      <w:r w:rsidRPr="00ED4CDF">
        <w:rPr>
          <w:rFonts w:asciiTheme="minorHAnsi" w:hAnsiTheme="minorHAnsi" w:cstheme="minorHAnsi"/>
          <w:color w:val="000000"/>
          <w:sz w:val="22"/>
          <w:szCs w:val="22"/>
        </w:rPr>
        <w:t>W okresie gwarancji, wszelkie naprawy i usługi (w tym dojazd do Zamawiającego) będą wykonywane na koszt Wykonawcy.</w:t>
      </w:r>
    </w:p>
    <w:p w14:paraId="3E4277BF" w14:textId="77777777" w:rsidR="00ED4CDF" w:rsidRDefault="00ED4CDF" w:rsidP="00ED4CDF">
      <w:pPr>
        <w:numPr>
          <w:ilvl w:val="0"/>
          <w:numId w:val="58"/>
        </w:numPr>
        <w:tabs>
          <w:tab w:val="left" w:pos="0"/>
        </w:tabs>
        <w:suppressAutoHyphens/>
        <w:autoSpaceDE w:val="0"/>
        <w:autoSpaceDN w:val="0"/>
        <w:spacing w:before="240" w:after="120" w:line="276" w:lineRule="auto"/>
        <w:jc w:val="both"/>
        <w:rPr>
          <w:rFonts w:asciiTheme="minorHAnsi" w:hAnsiTheme="minorHAnsi" w:cstheme="minorHAnsi"/>
          <w:color w:val="000000"/>
          <w:sz w:val="22"/>
          <w:szCs w:val="22"/>
        </w:rPr>
      </w:pPr>
      <w:r w:rsidRPr="00ED4CDF">
        <w:rPr>
          <w:rFonts w:asciiTheme="minorHAnsi" w:hAnsiTheme="minorHAnsi" w:cstheme="minorHAnsi"/>
          <w:color w:val="000000"/>
          <w:sz w:val="22"/>
          <w:szCs w:val="22"/>
        </w:rPr>
        <w:t>Niezależnie od postanowień dotyczących gwarancji, Zamawiającemu przysługują roszczenia z tytułu rękojmi.</w:t>
      </w:r>
    </w:p>
    <w:p w14:paraId="51DB2F8F" w14:textId="77777777" w:rsidR="00A7028C" w:rsidRDefault="00A7028C" w:rsidP="00A7028C">
      <w:pPr>
        <w:tabs>
          <w:tab w:val="left" w:pos="0"/>
        </w:tabs>
        <w:suppressAutoHyphens/>
        <w:autoSpaceDE w:val="0"/>
        <w:autoSpaceDN w:val="0"/>
        <w:spacing w:before="240" w:after="120" w:line="276" w:lineRule="auto"/>
        <w:jc w:val="both"/>
        <w:rPr>
          <w:rFonts w:asciiTheme="minorHAnsi" w:hAnsiTheme="minorHAnsi" w:cstheme="minorHAnsi"/>
          <w:color w:val="000000"/>
          <w:sz w:val="22"/>
          <w:szCs w:val="22"/>
        </w:rPr>
      </w:pPr>
    </w:p>
    <w:p w14:paraId="3663B880" w14:textId="77777777" w:rsidR="00A7028C" w:rsidRPr="00ED4CDF" w:rsidRDefault="00A7028C" w:rsidP="00A7028C">
      <w:pPr>
        <w:tabs>
          <w:tab w:val="left" w:pos="0"/>
        </w:tabs>
        <w:suppressAutoHyphens/>
        <w:autoSpaceDE w:val="0"/>
        <w:autoSpaceDN w:val="0"/>
        <w:spacing w:before="240" w:after="120" w:line="276" w:lineRule="auto"/>
        <w:jc w:val="both"/>
        <w:rPr>
          <w:rFonts w:asciiTheme="minorHAnsi" w:hAnsiTheme="minorHAnsi" w:cstheme="minorHAnsi"/>
          <w:color w:val="000000"/>
          <w:sz w:val="22"/>
          <w:szCs w:val="22"/>
        </w:rPr>
      </w:pPr>
    </w:p>
    <w:p w14:paraId="16F8B55A" w14:textId="77777777" w:rsidR="00ED4CDF" w:rsidRPr="00ED4CDF" w:rsidRDefault="00ED4CDF" w:rsidP="00ED4CDF">
      <w:pPr>
        <w:spacing w:after="120" w:line="276" w:lineRule="auto"/>
        <w:jc w:val="center"/>
        <w:rPr>
          <w:rFonts w:asciiTheme="minorHAnsi" w:hAnsiTheme="minorHAnsi" w:cstheme="minorHAnsi"/>
          <w:b/>
          <w:i/>
          <w:sz w:val="22"/>
          <w:szCs w:val="22"/>
        </w:rPr>
      </w:pPr>
      <w:r w:rsidRPr="00ED4CDF">
        <w:rPr>
          <w:rFonts w:asciiTheme="minorHAnsi" w:hAnsiTheme="minorHAnsi" w:cstheme="minorHAnsi"/>
          <w:b/>
          <w:i/>
          <w:sz w:val="22"/>
          <w:szCs w:val="22"/>
        </w:rPr>
        <w:lastRenderedPageBreak/>
        <w:t>§ 8 Siła wyższa</w:t>
      </w:r>
    </w:p>
    <w:p w14:paraId="5E5204CD" w14:textId="77777777" w:rsidR="00ED4CDF" w:rsidRPr="00ED4CDF" w:rsidRDefault="00ED4CDF" w:rsidP="00ED4CDF">
      <w:pPr>
        <w:numPr>
          <w:ilvl w:val="0"/>
          <w:numId w:val="59"/>
        </w:numPr>
        <w:spacing w:before="240" w:after="120" w:line="276" w:lineRule="auto"/>
        <w:ind w:left="709"/>
        <w:jc w:val="both"/>
        <w:rPr>
          <w:rFonts w:asciiTheme="minorHAnsi" w:eastAsia="Calibri" w:hAnsiTheme="minorHAnsi" w:cstheme="minorHAnsi"/>
          <w:sz w:val="22"/>
          <w:szCs w:val="22"/>
          <w:lang w:eastAsia="en-US"/>
        </w:rPr>
      </w:pPr>
      <w:r w:rsidRPr="00ED4CDF">
        <w:rPr>
          <w:rFonts w:ascii="Calibri" w:hAnsi="Calibri"/>
          <w:sz w:val="22"/>
        </w:rPr>
        <w:t xml:space="preserve">Żadna ze Stron nie będzie uważana za naruszającą Umowę lub w inny sposób odpowiedzialna wobec drugiej Strony z powodu opóźnienia/zwłoki w realizacji lub niewypełnienia jej zobowiązań, </w:t>
      </w:r>
      <w:r w:rsidRPr="00ED4CDF">
        <w:rPr>
          <w:rFonts w:ascii="Calibri" w:hAnsi="Calibri"/>
          <w:sz w:val="22"/>
        </w:rPr>
        <w:br/>
        <w:t>o ile wynika to z działania siły wyższej.</w:t>
      </w:r>
    </w:p>
    <w:p w14:paraId="0B8F14C7" w14:textId="77777777" w:rsidR="00ED4CDF" w:rsidRPr="00ED4CDF" w:rsidRDefault="00ED4CDF" w:rsidP="00ED4CDF">
      <w:pPr>
        <w:numPr>
          <w:ilvl w:val="0"/>
          <w:numId w:val="59"/>
        </w:numPr>
        <w:spacing w:before="240" w:after="120" w:line="276" w:lineRule="auto"/>
        <w:ind w:left="714" w:hanging="357"/>
        <w:jc w:val="both"/>
        <w:rPr>
          <w:rFonts w:asciiTheme="minorHAnsi" w:eastAsia="Calibri" w:hAnsiTheme="minorHAnsi" w:cstheme="minorHAnsi"/>
          <w:sz w:val="22"/>
          <w:szCs w:val="22"/>
          <w:lang w:eastAsia="en-US"/>
        </w:rPr>
      </w:pPr>
      <w:r w:rsidRPr="00ED4CDF">
        <w:rPr>
          <w:rFonts w:ascii="Calibri" w:hAnsi="Calibri"/>
          <w:sz w:val="22"/>
        </w:rPr>
        <w:t xml:space="preserve">Poprzez siłę wyższą rozumie się nadzwyczajne i zewnętrzne zdarzenia poza kontrolą którejkolwiek ze  Stron i któremu żadna ze Stron nie mogła zapobiec, a w szczególności akty terroru, wojny, klęski żywiołowe, epidemie, powodzie, wybuchy, o ile te zdarzenia będą stanowiły przeszkodę w wykonaniu Umowy. </w:t>
      </w:r>
    </w:p>
    <w:p w14:paraId="0B1CC3C7" w14:textId="77777777" w:rsidR="00ED4CDF" w:rsidRPr="00ED4CDF" w:rsidRDefault="00ED4CDF" w:rsidP="00ED4CDF">
      <w:pPr>
        <w:numPr>
          <w:ilvl w:val="0"/>
          <w:numId w:val="59"/>
        </w:numPr>
        <w:spacing w:before="240" w:after="120" w:line="276" w:lineRule="auto"/>
        <w:ind w:left="714" w:hanging="357"/>
        <w:jc w:val="both"/>
        <w:rPr>
          <w:rFonts w:asciiTheme="minorHAnsi" w:eastAsia="Calibri" w:hAnsiTheme="minorHAnsi" w:cstheme="minorHAnsi"/>
          <w:sz w:val="22"/>
          <w:szCs w:val="22"/>
          <w:lang w:eastAsia="en-US"/>
        </w:rPr>
      </w:pPr>
      <w:r w:rsidRPr="00ED4CDF">
        <w:rPr>
          <w:rFonts w:ascii="Calibri" w:hAnsi="Calibri"/>
          <w:sz w:val="22"/>
        </w:rPr>
        <w:t>W przypadku działania siły wyższej, zobowiązania Strony, które nie są możliwe do spełnienia, będą zawieszone na okres działania siły wyższej i podjęte na nowo, kiedy tylko ich spełnienie będzie racjonalnie możliwe.</w:t>
      </w:r>
    </w:p>
    <w:p w14:paraId="698F6695" w14:textId="77777777" w:rsidR="00ED4CDF" w:rsidRPr="00ED4CDF" w:rsidRDefault="00ED4CDF" w:rsidP="00ED4CDF">
      <w:pPr>
        <w:numPr>
          <w:ilvl w:val="0"/>
          <w:numId w:val="59"/>
        </w:numPr>
        <w:spacing w:before="240" w:after="120" w:line="276" w:lineRule="auto"/>
        <w:ind w:left="714" w:hanging="357"/>
        <w:jc w:val="both"/>
        <w:rPr>
          <w:rFonts w:asciiTheme="minorHAnsi" w:eastAsia="Calibri" w:hAnsiTheme="minorHAnsi" w:cstheme="minorHAnsi"/>
          <w:sz w:val="22"/>
          <w:szCs w:val="22"/>
          <w:lang w:eastAsia="en-US"/>
        </w:rPr>
      </w:pPr>
      <w:r w:rsidRPr="00ED4CDF">
        <w:rPr>
          <w:rFonts w:ascii="Calibri" w:hAnsi="Calibri"/>
          <w:sz w:val="22"/>
        </w:rPr>
        <w:t xml:space="preserve">Każda ze Stron powiadomi drugą o wystąpieniu siły wyższej niezwłocznie, jednak nie później niż </w:t>
      </w:r>
      <w:r w:rsidRPr="00ED4CDF">
        <w:rPr>
          <w:rFonts w:ascii="Calibri" w:hAnsi="Calibri"/>
          <w:sz w:val="22"/>
        </w:rPr>
        <w:br/>
        <w:t>w okresie 3 dni od daty jej wystąpienia.</w:t>
      </w:r>
    </w:p>
    <w:p w14:paraId="0CE5043B" w14:textId="24275C57" w:rsidR="00ED4CDF" w:rsidRPr="001A10DE" w:rsidRDefault="00ED4CDF" w:rsidP="00ED4CDF">
      <w:pPr>
        <w:numPr>
          <w:ilvl w:val="0"/>
          <w:numId w:val="59"/>
        </w:numPr>
        <w:spacing w:before="240" w:after="120" w:line="276" w:lineRule="auto"/>
        <w:ind w:left="714" w:hanging="357"/>
        <w:jc w:val="both"/>
        <w:rPr>
          <w:rFonts w:asciiTheme="minorHAnsi" w:eastAsia="Calibri" w:hAnsiTheme="minorHAnsi" w:cstheme="minorHAnsi"/>
          <w:sz w:val="22"/>
          <w:szCs w:val="22"/>
          <w:lang w:eastAsia="en-US"/>
        </w:rPr>
      </w:pPr>
      <w:r w:rsidRPr="00ED4CDF">
        <w:rPr>
          <w:rFonts w:ascii="Calibri" w:hAnsi="Calibri"/>
          <w:sz w:val="22"/>
        </w:rPr>
        <w:t xml:space="preserve">W przypadku, gdy Strona w terminie, o którym mowa w ust. 4, nie poinformuje drugiej Strony </w:t>
      </w:r>
      <w:r w:rsidRPr="00ED4CDF">
        <w:rPr>
          <w:rFonts w:ascii="Calibri" w:hAnsi="Calibri"/>
          <w:sz w:val="22"/>
        </w:rPr>
        <w:br/>
        <w:t>o działaniu siły wyższej, a także o okresie zawieszenia realizacji swoich zobowiązań oraz dacie ich ponownego podjęcia, będzie ona odpowiedzialna za szkody poniesione przez drugą Stronę</w:t>
      </w:r>
    </w:p>
    <w:p w14:paraId="48DFFE03" w14:textId="77777777" w:rsidR="00ED4CDF" w:rsidRPr="00ED4CDF" w:rsidRDefault="00ED4CDF" w:rsidP="00ED4CDF">
      <w:pPr>
        <w:spacing w:after="120" w:line="276" w:lineRule="auto"/>
        <w:jc w:val="center"/>
        <w:rPr>
          <w:rFonts w:asciiTheme="minorHAnsi" w:hAnsiTheme="minorHAnsi" w:cstheme="minorHAnsi"/>
          <w:b/>
          <w:i/>
          <w:sz w:val="22"/>
          <w:szCs w:val="22"/>
        </w:rPr>
      </w:pPr>
      <w:r w:rsidRPr="00ED4CDF">
        <w:rPr>
          <w:rFonts w:asciiTheme="minorHAnsi" w:hAnsiTheme="minorHAnsi" w:cstheme="minorHAnsi"/>
          <w:b/>
          <w:i/>
          <w:sz w:val="22"/>
          <w:szCs w:val="22"/>
        </w:rPr>
        <w:t>§ 9 Zmiana umowy</w:t>
      </w:r>
    </w:p>
    <w:p w14:paraId="542083DE" w14:textId="77777777" w:rsidR="00ED4CDF" w:rsidRPr="00ED4CDF" w:rsidRDefault="00ED4CDF" w:rsidP="00ED4CDF">
      <w:pPr>
        <w:numPr>
          <w:ilvl w:val="6"/>
          <w:numId w:val="91"/>
        </w:numPr>
        <w:tabs>
          <w:tab w:val="left" w:pos="708"/>
          <w:tab w:val="center" w:pos="4536"/>
          <w:tab w:val="right" w:pos="9072"/>
        </w:tabs>
        <w:autoSpaceDE w:val="0"/>
        <w:autoSpaceDN w:val="0"/>
        <w:spacing w:before="240" w:after="120" w:line="276" w:lineRule="auto"/>
        <w:ind w:left="709"/>
        <w:jc w:val="both"/>
        <w:rPr>
          <w:rFonts w:ascii="Calibri" w:eastAsia="Calibri" w:hAnsi="Calibri" w:cs="Calibri"/>
          <w:sz w:val="22"/>
          <w:szCs w:val="22"/>
          <w:lang w:eastAsia="en-US"/>
        </w:rPr>
      </w:pPr>
      <w:r w:rsidRPr="00ED4CDF">
        <w:rPr>
          <w:rFonts w:ascii="Calibri" w:eastAsia="Calibri" w:hAnsi="Calibri" w:cs="Calibri"/>
          <w:sz w:val="22"/>
          <w:szCs w:val="22"/>
          <w:lang w:eastAsia="en-US"/>
        </w:rPr>
        <w:t xml:space="preserve">Zamawiający przewiduje możliwość dokonania zmian postanowień zawartej Umowy </w:t>
      </w:r>
      <w:r w:rsidRPr="00ED4CDF">
        <w:rPr>
          <w:rFonts w:ascii="Calibri" w:eastAsia="Calibri" w:hAnsi="Calibri" w:cs="Calibri"/>
          <w:sz w:val="22"/>
          <w:szCs w:val="22"/>
          <w:lang w:eastAsia="en-US"/>
        </w:rPr>
        <w:br/>
        <w:t xml:space="preserve">w stosunku do treści oferty, na podstawie której dokonano wyboru Wykonawcy, </w:t>
      </w:r>
      <w:r w:rsidRPr="00ED4CDF">
        <w:rPr>
          <w:rFonts w:ascii="Calibri" w:eastAsia="Calibri" w:hAnsi="Calibri" w:cs="Calibri"/>
          <w:sz w:val="22"/>
          <w:szCs w:val="22"/>
          <w:lang w:eastAsia="en-US"/>
        </w:rPr>
        <w:br/>
        <w:t xml:space="preserve">w przypadkach wynikających wprost z przepisów o zamówieniach publicznych, jak </w:t>
      </w:r>
      <w:r w:rsidRPr="00ED4CDF">
        <w:rPr>
          <w:rFonts w:ascii="Calibri" w:eastAsia="Calibri" w:hAnsi="Calibri" w:cs="Calibri"/>
          <w:sz w:val="22"/>
          <w:szCs w:val="22"/>
          <w:lang w:eastAsia="en-US"/>
        </w:rPr>
        <w:br/>
        <w:t xml:space="preserve">i w przypadku wystąpienia okoliczności wymienionej poniżej, z uwzględnieniem podawanych warunków ich wprowadzenia. </w:t>
      </w:r>
    </w:p>
    <w:p w14:paraId="7E6FC020" w14:textId="77777777" w:rsidR="00ED4CDF" w:rsidRPr="00ED4CDF" w:rsidRDefault="00ED4CDF" w:rsidP="00ED4CDF">
      <w:pPr>
        <w:numPr>
          <w:ilvl w:val="6"/>
          <w:numId w:val="91"/>
        </w:numPr>
        <w:tabs>
          <w:tab w:val="left" w:pos="708"/>
          <w:tab w:val="center" w:pos="4536"/>
          <w:tab w:val="right" w:pos="9072"/>
        </w:tabs>
        <w:autoSpaceDE w:val="0"/>
        <w:autoSpaceDN w:val="0"/>
        <w:spacing w:before="240" w:after="120" w:line="276" w:lineRule="auto"/>
        <w:ind w:left="709"/>
        <w:jc w:val="both"/>
        <w:rPr>
          <w:rFonts w:ascii="Calibri" w:eastAsia="Calibri" w:hAnsi="Calibri" w:cs="Calibri"/>
          <w:sz w:val="22"/>
          <w:szCs w:val="22"/>
          <w:lang w:eastAsia="en-US"/>
        </w:rPr>
      </w:pPr>
      <w:r w:rsidRPr="00ED4CDF">
        <w:rPr>
          <w:rFonts w:ascii="Calibri" w:hAnsi="Calibri" w:cs="Calibri"/>
          <w:sz w:val="22"/>
          <w:szCs w:val="22"/>
          <w:lang w:eastAsia="ar-SA"/>
        </w:rPr>
        <w:t xml:space="preserve">Wszelkie zmiany wymagają formy pisemnej pod rygorem nieważności. </w:t>
      </w:r>
    </w:p>
    <w:p w14:paraId="202A7BB8" w14:textId="77777777" w:rsidR="00ED4CDF" w:rsidRPr="00ED4CDF" w:rsidRDefault="00ED4CDF" w:rsidP="00ED4CDF">
      <w:pPr>
        <w:numPr>
          <w:ilvl w:val="6"/>
          <w:numId w:val="91"/>
        </w:numPr>
        <w:tabs>
          <w:tab w:val="left" w:pos="708"/>
          <w:tab w:val="center" w:pos="4536"/>
          <w:tab w:val="right" w:pos="9072"/>
        </w:tabs>
        <w:autoSpaceDE w:val="0"/>
        <w:autoSpaceDN w:val="0"/>
        <w:spacing w:before="240" w:after="120" w:line="276" w:lineRule="auto"/>
        <w:ind w:left="709"/>
        <w:jc w:val="both"/>
        <w:rPr>
          <w:rFonts w:ascii="Calibri" w:eastAsia="Calibri" w:hAnsi="Calibri" w:cs="Calibri"/>
          <w:sz w:val="22"/>
          <w:szCs w:val="22"/>
          <w:lang w:eastAsia="en-US"/>
        </w:rPr>
      </w:pPr>
      <w:r w:rsidRPr="00ED4CDF">
        <w:rPr>
          <w:rFonts w:ascii="Calibri" w:hAnsi="Calibri" w:cs="Calibri"/>
          <w:sz w:val="22"/>
          <w:szCs w:val="22"/>
          <w:lang w:eastAsia="ar-SA"/>
        </w:rPr>
        <w:t xml:space="preserve">Zmiany postanowień zawartej Umowy w stosunku do treści Oferty Wykonawcy są możliwe </w:t>
      </w:r>
      <w:r w:rsidRPr="00ED4CDF">
        <w:rPr>
          <w:rFonts w:ascii="Calibri" w:hAnsi="Calibri" w:cs="Calibri"/>
          <w:sz w:val="22"/>
          <w:szCs w:val="22"/>
          <w:lang w:eastAsia="ar-SA"/>
        </w:rPr>
        <w:br/>
        <w:t>w przypadkach opisanych w ustawie Pzp oraz w sytuacjach opisanych poniżej:</w:t>
      </w:r>
    </w:p>
    <w:p w14:paraId="18D9117F" w14:textId="77777777" w:rsidR="00ED4CDF" w:rsidRPr="00ED4CDF" w:rsidRDefault="00ED4CDF" w:rsidP="00ED4CDF">
      <w:pPr>
        <w:numPr>
          <w:ilvl w:val="1"/>
          <w:numId w:val="73"/>
        </w:numPr>
        <w:suppressAutoHyphens/>
        <w:spacing w:after="120" w:line="276" w:lineRule="auto"/>
        <w:jc w:val="both"/>
        <w:rPr>
          <w:rFonts w:ascii="Calibri" w:hAnsi="Calibri" w:cs="Calibri"/>
          <w:sz w:val="22"/>
          <w:szCs w:val="22"/>
          <w:lang w:eastAsia="ar-SA"/>
        </w:rPr>
      </w:pPr>
      <w:r w:rsidRPr="00ED4CDF">
        <w:rPr>
          <w:rFonts w:ascii="Calibri" w:hAnsi="Calibri" w:cs="Calibri"/>
          <w:sz w:val="22"/>
          <w:szCs w:val="22"/>
          <w:lang w:eastAsia="ar-SA"/>
        </w:rPr>
        <w:t>zmiany przepisów prawa, opublikowanej w Dzienniku Urzędowym Unii Europejskiej, Dzienniku Ustaw, Monitorze Polskim lub Dzienniku Urzędowym odpowiedniego ministra;</w:t>
      </w:r>
    </w:p>
    <w:p w14:paraId="5A80EBD5" w14:textId="77777777" w:rsidR="00ED4CDF" w:rsidRPr="00ED4CDF" w:rsidRDefault="00ED4CDF" w:rsidP="00ED4CDF">
      <w:pPr>
        <w:numPr>
          <w:ilvl w:val="1"/>
          <w:numId w:val="73"/>
        </w:numPr>
        <w:suppressAutoHyphens/>
        <w:spacing w:after="120" w:line="276" w:lineRule="auto"/>
        <w:jc w:val="both"/>
        <w:rPr>
          <w:rFonts w:ascii="Calibri" w:hAnsi="Calibri" w:cs="Calibri"/>
          <w:sz w:val="22"/>
          <w:szCs w:val="22"/>
          <w:lang w:eastAsia="ar-SA"/>
        </w:rPr>
      </w:pPr>
      <w:r w:rsidRPr="00ED4CDF">
        <w:rPr>
          <w:rFonts w:ascii="Calibri" w:hAnsi="Calibri" w:cs="Calibri"/>
          <w:sz w:val="22"/>
          <w:szCs w:val="22"/>
          <w:lang w:eastAsia="ar-SA"/>
        </w:rPr>
        <w:t>zmiany terminu realizacji zamówienia w przypadkach zaistnienia siły wyższej.</w:t>
      </w:r>
    </w:p>
    <w:p w14:paraId="1EE43B26" w14:textId="77777777" w:rsidR="00ED4CDF" w:rsidRPr="00ED4CDF" w:rsidRDefault="00ED4CDF" w:rsidP="00ED4CDF">
      <w:pPr>
        <w:numPr>
          <w:ilvl w:val="1"/>
          <w:numId w:val="73"/>
        </w:numPr>
        <w:spacing w:after="200" w:line="276" w:lineRule="auto"/>
        <w:contextualSpacing/>
        <w:jc w:val="both"/>
        <w:rPr>
          <w:rFonts w:ascii="Calibri" w:hAnsi="Calibri" w:cs="Calibri"/>
          <w:sz w:val="22"/>
          <w:szCs w:val="22"/>
          <w:lang w:eastAsia="ar-SA"/>
        </w:rPr>
      </w:pPr>
      <w:r w:rsidRPr="00ED4CDF">
        <w:rPr>
          <w:rFonts w:ascii="Calibri" w:hAnsi="Calibri" w:cs="Calibri"/>
          <w:sz w:val="22"/>
          <w:szCs w:val="22"/>
          <w:lang w:eastAsia="ar-SA"/>
        </w:rPr>
        <w:t xml:space="preserve">zmiana obowiązującej stawki VAT; Jeśli zmiana stawki VAT będzie powodować zwiększenie kosztów wykonania umowy po stronie Wykonawcy, Zamawiający dopuszcza możliwość zwiększenia wynagrodzenia o kwotę równą różnicy w kwocie podatku zapłaconego przez Wykonawcę. </w:t>
      </w:r>
    </w:p>
    <w:p w14:paraId="34BDE271" w14:textId="77777777" w:rsidR="00ED4CDF" w:rsidRPr="00ED4CDF" w:rsidRDefault="00ED4CDF" w:rsidP="00ED4CDF">
      <w:pPr>
        <w:numPr>
          <w:ilvl w:val="6"/>
          <w:numId w:val="91"/>
        </w:numPr>
        <w:tabs>
          <w:tab w:val="left" w:pos="708"/>
          <w:tab w:val="center" w:pos="4536"/>
          <w:tab w:val="right" w:pos="9072"/>
        </w:tabs>
        <w:autoSpaceDE w:val="0"/>
        <w:autoSpaceDN w:val="0"/>
        <w:spacing w:before="240" w:after="120" w:line="276" w:lineRule="auto"/>
        <w:ind w:left="709"/>
        <w:jc w:val="both"/>
        <w:rPr>
          <w:rFonts w:ascii="Calibri" w:eastAsia="Calibri" w:hAnsi="Calibri" w:cs="Calibri"/>
          <w:color w:val="000000" w:themeColor="text1"/>
          <w:sz w:val="22"/>
          <w:szCs w:val="22"/>
          <w:lang w:eastAsia="en-US"/>
        </w:rPr>
      </w:pPr>
      <w:r w:rsidRPr="00ED4CDF">
        <w:rPr>
          <w:rFonts w:ascii="Calibri" w:hAnsi="Calibri" w:cs="Calibri"/>
          <w:color w:val="000000" w:themeColor="text1"/>
          <w:sz w:val="22"/>
          <w:szCs w:val="22"/>
        </w:rPr>
        <w:t xml:space="preserve">Zmiana terminu wykonania przedmiotu Umowy może nastąpić </w:t>
      </w:r>
      <w:r w:rsidRPr="00ED4CDF">
        <w:rPr>
          <w:rFonts w:ascii="Calibri" w:hAnsi="Calibri" w:cs="Calibri"/>
          <w:b/>
          <w:bCs/>
          <w:color w:val="000000" w:themeColor="text1"/>
          <w:sz w:val="22"/>
          <w:szCs w:val="22"/>
        </w:rPr>
        <w:t xml:space="preserve">na żądanie Zamawiającego </w:t>
      </w:r>
      <w:r w:rsidRPr="00ED4CDF">
        <w:rPr>
          <w:rFonts w:ascii="Calibri" w:hAnsi="Calibri" w:cs="Calibri"/>
          <w:b/>
          <w:bCs/>
          <w:color w:val="000000" w:themeColor="text1"/>
          <w:sz w:val="22"/>
          <w:szCs w:val="22"/>
        </w:rPr>
        <w:br/>
      </w:r>
      <w:r w:rsidRPr="00ED4CDF">
        <w:rPr>
          <w:rFonts w:ascii="Calibri" w:hAnsi="Calibri" w:cs="Calibri"/>
          <w:color w:val="000000" w:themeColor="text1"/>
          <w:sz w:val="22"/>
          <w:szCs w:val="22"/>
        </w:rPr>
        <w:t xml:space="preserve">w następujących przypadkach: </w:t>
      </w:r>
    </w:p>
    <w:p w14:paraId="73A4E762" w14:textId="77777777" w:rsidR="00ED4CDF" w:rsidRPr="00ED4CDF" w:rsidRDefault="00ED4CDF" w:rsidP="00ED4CDF">
      <w:pPr>
        <w:tabs>
          <w:tab w:val="left" w:pos="708"/>
          <w:tab w:val="center" w:pos="4536"/>
          <w:tab w:val="right" w:pos="9072"/>
        </w:tabs>
        <w:autoSpaceDE w:val="0"/>
        <w:autoSpaceDN w:val="0"/>
        <w:spacing w:before="240" w:after="120" w:line="276" w:lineRule="auto"/>
        <w:ind w:left="709"/>
        <w:jc w:val="both"/>
        <w:rPr>
          <w:rFonts w:ascii="Calibri" w:eastAsia="Calibri" w:hAnsi="Calibri" w:cs="Calibri"/>
          <w:color w:val="000000" w:themeColor="text1"/>
          <w:sz w:val="22"/>
          <w:szCs w:val="22"/>
          <w:lang w:eastAsia="en-US"/>
        </w:rPr>
      </w:pPr>
      <w:r w:rsidRPr="00ED4CDF">
        <w:rPr>
          <w:rFonts w:ascii="Calibri" w:hAnsi="Calibri" w:cs="Calibri"/>
          <w:color w:val="000000" w:themeColor="text1"/>
          <w:sz w:val="22"/>
          <w:szCs w:val="22"/>
        </w:rPr>
        <w:lastRenderedPageBreak/>
        <w:t xml:space="preserve">a) jeżeli zmianie ulegną terminy wykonania Inwestycji w związku z realizacją lub zmianami umowy, na podstawie której Zamawiający pozyskuje środki finansowe z Krajowego Planu Odbudowy i zwiększania Odporności – Termin wykonania przedmiotu Umowy może zostać zmieniony o czas wynikający z uzyskanej przez Zamawiającego od instytucji finansującej zgody na zmianę terminu realizacji Inwestycji; </w:t>
      </w:r>
    </w:p>
    <w:p w14:paraId="184D8EBE" w14:textId="77777777" w:rsidR="00ED4CDF" w:rsidRPr="00ED4CDF" w:rsidRDefault="00ED4CDF" w:rsidP="00ED4CDF">
      <w:pPr>
        <w:tabs>
          <w:tab w:val="left" w:pos="708"/>
          <w:tab w:val="center" w:pos="4536"/>
          <w:tab w:val="right" w:pos="9072"/>
        </w:tabs>
        <w:autoSpaceDE w:val="0"/>
        <w:autoSpaceDN w:val="0"/>
        <w:spacing w:before="240" w:after="120" w:line="276" w:lineRule="auto"/>
        <w:ind w:left="709"/>
        <w:jc w:val="both"/>
        <w:rPr>
          <w:rFonts w:ascii="Calibri" w:eastAsia="Calibri" w:hAnsi="Calibri" w:cs="Calibri"/>
          <w:color w:val="000000" w:themeColor="text1"/>
          <w:sz w:val="22"/>
          <w:szCs w:val="22"/>
          <w:lang w:eastAsia="en-US"/>
        </w:rPr>
      </w:pPr>
      <w:r w:rsidRPr="00ED4CDF">
        <w:rPr>
          <w:rFonts w:ascii="Calibri" w:hAnsi="Calibri" w:cs="Calibri"/>
          <w:color w:val="000000" w:themeColor="text1"/>
          <w:sz w:val="22"/>
          <w:szCs w:val="22"/>
        </w:rPr>
        <w:t xml:space="preserve">b) jeżeli zmianie ulegną terminy realizacji Robót Budowlanych, na które Zamawiający bądź Wykonawca nie mógł mieć wpływu – Termin wykonania przedmiotu Umowy może zostać przesunięty o czas, kiedy realizacja przedmiotu Umowy była niemożliwa z przyczyn na które Zamawiający bądź Wykonawca nie mógł mieć wpływu oraz następstw tych zdarzeń; </w:t>
      </w:r>
    </w:p>
    <w:p w14:paraId="7269D77A" w14:textId="77777777" w:rsidR="00ED4CDF" w:rsidRPr="00ED4CDF" w:rsidRDefault="00ED4CDF" w:rsidP="00ED4CDF">
      <w:pPr>
        <w:tabs>
          <w:tab w:val="left" w:pos="708"/>
          <w:tab w:val="center" w:pos="4536"/>
          <w:tab w:val="right" w:pos="9072"/>
        </w:tabs>
        <w:autoSpaceDE w:val="0"/>
        <w:autoSpaceDN w:val="0"/>
        <w:spacing w:before="240" w:after="120" w:line="276" w:lineRule="auto"/>
        <w:ind w:left="709"/>
        <w:jc w:val="both"/>
        <w:rPr>
          <w:rFonts w:ascii="Calibri" w:eastAsia="Calibri" w:hAnsi="Calibri" w:cs="Calibri"/>
          <w:color w:val="000000" w:themeColor="text1"/>
          <w:sz w:val="22"/>
          <w:szCs w:val="22"/>
          <w:lang w:eastAsia="en-US"/>
        </w:rPr>
      </w:pPr>
      <w:r w:rsidRPr="00ED4CDF">
        <w:rPr>
          <w:rFonts w:ascii="Calibri" w:hAnsi="Calibri" w:cs="Calibri"/>
          <w:color w:val="000000" w:themeColor="text1"/>
          <w:sz w:val="22"/>
          <w:szCs w:val="22"/>
        </w:rPr>
        <w:t xml:space="preserve">c) w przypadku przedłużenia Robót Budowlanych wynikłego ze zgłaszania i usuwania wad, usterek lub braków, stosownie do rzeczywistego okresu zgłaszania wad, w trakcie którego sprawowany będzie nadzór Inżyniera – Termin wykonania przedmiotu Umowy może zostać przesunięty o czas wynikający z następstw tych zdarzeń; </w:t>
      </w:r>
    </w:p>
    <w:p w14:paraId="617C55F5" w14:textId="77777777" w:rsidR="00ED4CDF" w:rsidRPr="00ED4CDF" w:rsidRDefault="00ED4CDF" w:rsidP="00ED4CDF">
      <w:pPr>
        <w:tabs>
          <w:tab w:val="left" w:pos="708"/>
          <w:tab w:val="center" w:pos="4536"/>
          <w:tab w:val="right" w:pos="9072"/>
        </w:tabs>
        <w:autoSpaceDE w:val="0"/>
        <w:autoSpaceDN w:val="0"/>
        <w:spacing w:before="240" w:after="120" w:line="276" w:lineRule="auto"/>
        <w:ind w:left="709"/>
        <w:jc w:val="both"/>
        <w:rPr>
          <w:rFonts w:ascii="Calibri" w:eastAsia="Calibri" w:hAnsi="Calibri" w:cs="Calibri"/>
          <w:color w:val="000000" w:themeColor="text1"/>
          <w:sz w:val="22"/>
          <w:szCs w:val="22"/>
          <w:lang w:eastAsia="en-US"/>
        </w:rPr>
      </w:pPr>
      <w:r w:rsidRPr="00ED4CDF">
        <w:rPr>
          <w:rFonts w:ascii="Calibri" w:hAnsi="Calibri" w:cs="Calibri"/>
          <w:color w:val="000000" w:themeColor="text1"/>
          <w:sz w:val="22"/>
          <w:szCs w:val="22"/>
        </w:rPr>
        <w:t xml:space="preserve">d) w przypadku konieczności zawieszenia Robót Budowlanych przez Zamawiającego lub innych uczestników procesu inwestycyjnego – Termin wykonania przedmiotu Umowy może zostać przesunięty o czas, w którym roboty były zawieszone oraz o czas niezbędny do usunięcia skutków i następstw zdarzenia stanowiącego przyczynę zawieszenia; </w:t>
      </w:r>
    </w:p>
    <w:p w14:paraId="79FA94E8" w14:textId="77777777" w:rsidR="00ED4CDF" w:rsidRPr="00ED4CDF" w:rsidRDefault="00ED4CDF" w:rsidP="00ED4CDF">
      <w:pPr>
        <w:tabs>
          <w:tab w:val="left" w:pos="708"/>
          <w:tab w:val="center" w:pos="4536"/>
          <w:tab w:val="right" w:pos="9072"/>
        </w:tabs>
        <w:autoSpaceDE w:val="0"/>
        <w:autoSpaceDN w:val="0"/>
        <w:spacing w:before="240" w:after="120" w:line="276" w:lineRule="auto"/>
        <w:ind w:left="709"/>
        <w:jc w:val="both"/>
        <w:rPr>
          <w:rFonts w:ascii="Calibri" w:eastAsia="Calibri" w:hAnsi="Calibri" w:cs="Calibri"/>
          <w:color w:val="000000" w:themeColor="text1"/>
          <w:sz w:val="22"/>
          <w:szCs w:val="22"/>
          <w:lang w:eastAsia="en-US"/>
        </w:rPr>
      </w:pPr>
      <w:r w:rsidRPr="00ED4CDF">
        <w:rPr>
          <w:rFonts w:ascii="Calibri" w:hAnsi="Calibri" w:cs="Calibri"/>
          <w:color w:val="000000" w:themeColor="text1"/>
          <w:sz w:val="22"/>
          <w:szCs w:val="22"/>
        </w:rPr>
        <w:t>e) w przypadku działania siły wyższej tzn. niezwykłych i nieprzewidzianych okoliczności, uniemożliwiających wykonywanie przedmiotu Umowy, niezależnych od Strony, która się na nie powołuje i których konsekwencji mimo zachowania należytej staranności nie można było uniknąć - Termin wykonania przedmiotu umowy może zostać przesunięty o czas działania siły wyższej oraz o czas niezbędny do usunięcia skutków i następstw tej siły.</w:t>
      </w:r>
    </w:p>
    <w:p w14:paraId="34F9262D" w14:textId="77777777" w:rsidR="001A10DE" w:rsidRDefault="001A10DE" w:rsidP="00ED4CDF">
      <w:pPr>
        <w:spacing w:after="120" w:line="276" w:lineRule="auto"/>
        <w:jc w:val="center"/>
        <w:rPr>
          <w:rFonts w:ascii="Calibri" w:hAnsi="Calibri" w:cs="Calibri"/>
          <w:b/>
          <w:i/>
          <w:sz w:val="22"/>
          <w:szCs w:val="22"/>
        </w:rPr>
      </w:pPr>
    </w:p>
    <w:p w14:paraId="1D2F809E" w14:textId="220500B7" w:rsidR="00ED4CDF" w:rsidRPr="00ED4CDF" w:rsidRDefault="00ED4CDF" w:rsidP="00ED4CDF">
      <w:pPr>
        <w:spacing w:after="120" w:line="276" w:lineRule="auto"/>
        <w:jc w:val="center"/>
        <w:rPr>
          <w:rFonts w:ascii="Calibri" w:hAnsi="Calibri" w:cs="Calibri"/>
          <w:b/>
          <w:i/>
          <w:sz w:val="22"/>
          <w:szCs w:val="22"/>
        </w:rPr>
      </w:pPr>
      <w:r w:rsidRPr="00ED4CDF">
        <w:rPr>
          <w:rFonts w:ascii="Calibri" w:hAnsi="Calibri" w:cs="Calibri"/>
          <w:b/>
          <w:i/>
          <w:sz w:val="22"/>
          <w:szCs w:val="22"/>
        </w:rPr>
        <w:t>§ 10 Rozstrzyganie sporów</w:t>
      </w:r>
    </w:p>
    <w:p w14:paraId="4265FC73" w14:textId="77777777" w:rsidR="00ED4CDF" w:rsidRPr="00ED4CDF" w:rsidRDefault="00ED4CDF" w:rsidP="00ED4CDF">
      <w:pPr>
        <w:tabs>
          <w:tab w:val="left" w:pos="708"/>
          <w:tab w:val="center" w:pos="4536"/>
          <w:tab w:val="right" w:pos="9072"/>
        </w:tabs>
        <w:spacing w:after="120" w:line="276" w:lineRule="auto"/>
        <w:ind w:left="426"/>
        <w:jc w:val="both"/>
        <w:rPr>
          <w:rFonts w:ascii="Calibri" w:hAnsi="Calibri" w:cs="Calibri"/>
          <w:sz w:val="22"/>
          <w:szCs w:val="22"/>
          <w:lang w:eastAsia="x-none"/>
        </w:rPr>
      </w:pPr>
      <w:r w:rsidRPr="00ED4CDF">
        <w:rPr>
          <w:rFonts w:ascii="Calibri" w:hAnsi="Calibri" w:cs="Calibri"/>
          <w:sz w:val="22"/>
          <w:szCs w:val="22"/>
          <w:lang w:val="x-none" w:eastAsia="x-none"/>
        </w:rPr>
        <w:t>Wszelkie spory powstałe w związku z wykonaniem niniejszej umowy, których nie da się wyjaśnić polubownie, będą rozstrzygane przez Sąd Powszechny właściwy miejscowo dla siedziby Zamawiającego. Prawem właściwym dla umowy jest prawo polskie. Jurysdykcję sądową mają polskie sądy</w:t>
      </w:r>
      <w:r w:rsidRPr="00ED4CDF">
        <w:rPr>
          <w:rFonts w:ascii="Calibri" w:hAnsi="Calibri" w:cs="Calibri"/>
          <w:sz w:val="22"/>
          <w:szCs w:val="22"/>
          <w:lang w:eastAsia="x-none"/>
        </w:rPr>
        <w:t>.</w:t>
      </w:r>
    </w:p>
    <w:p w14:paraId="5D929374" w14:textId="77777777" w:rsidR="00ED4CDF" w:rsidRPr="00ED4CDF" w:rsidRDefault="00ED4CDF" w:rsidP="00ED4CDF">
      <w:pPr>
        <w:tabs>
          <w:tab w:val="left" w:pos="708"/>
          <w:tab w:val="center" w:pos="4536"/>
          <w:tab w:val="right" w:pos="9072"/>
        </w:tabs>
        <w:spacing w:after="120" w:line="276" w:lineRule="auto"/>
        <w:jc w:val="center"/>
        <w:rPr>
          <w:rFonts w:asciiTheme="minorHAnsi" w:hAnsiTheme="minorHAnsi" w:cstheme="minorHAnsi"/>
          <w:color w:val="000000"/>
          <w:sz w:val="22"/>
          <w:szCs w:val="22"/>
          <w:lang w:eastAsia="x-none"/>
        </w:rPr>
      </w:pPr>
      <w:r w:rsidRPr="00ED4CDF">
        <w:rPr>
          <w:rFonts w:asciiTheme="minorHAnsi" w:hAnsiTheme="minorHAnsi" w:cstheme="minorHAnsi"/>
          <w:b/>
          <w:i/>
          <w:color w:val="000000"/>
          <w:sz w:val="22"/>
          <w:szCs w:val="22"/>
          <w:lang w:eastAsia="x-none"/>
        </w:rPr>
        <w:t>§ 11 Licencja</w:t>
      </w:r>
    </w:p>
    <w:p w14:paraId="5B2FB483" w14:textId="77777777" w:rsidR="00ED4CDF" w:rsidRPr="00ED4CDF" w:rsidRDefault="00ED4CDF" w:rsidP="00ED4CDF">
      <w:pPr>
        <w:numPr>
          <w:ilvl w:val="0"/>
          <w:numId w:val="71"/>
        </w:numPr>
        <w:tabs>
          <w:tab w:val="left" w:pos="708"/>
          <w:tab w:val="center" w:pos="4536"/>
          <w:tab w:val="right" w:pos="9072"/>
        </w:tabs>
        <w:spacing w:after="120" w:line="276" w:lineRule="auto"/>
        <w:jc w:val="both"/>
        <w:rPr>
          <w:rFonts w:asciiTheme="minorHAnsi" w:hAnsiTheme="minorHAnsi" w:cstheme="minorHAnsi"/>
          <w:color w:val="000000"/>
          <w:sz w:val="22"/>
          <w:szCs w:val="22"/>
          <w:lang w:eastAsia="x-none"/>
        </w:rPr>
      </w:pPr>
      <w:r w:rsidRPr="00ED4CDF">
        <w:rPr>
          <w:rFonts w:asciiTheme="minorHAnsi" w:hAnsiTheme="minorHAnsi" w:cstheme="minorHAnsi"/>
          <w:color w:val="000000"/>
          <w:sz w:val="22"/>
          <w:szCs w:val="22"/>
          <w:lang w:eastAsia="x-none"/>
        </w:rPr>
        <w:t xml:space="preserve">Wykonawca udziela Zamawiającemu, w ramach wynagrodzenia, niewyłącznej, nieograniczonej czasowo i terytorialnie, z zastrzeżeniem postanowień formularza ofertowego, licencji uprawniającej do korzystania ze wszystkich elementów dokumentacji oraz oprogramowania, stanowiących utwory w rozumieniu ustawy o prawie autorskim i prawach pokrewnych, dostarczonego w ramach zamówienia </w:t>
      </w:r>
      <w:r w:rsidRPr="00ED4CDF">
        <w:rPr>
          <w:rFonts w:asciiTheme="minorHAnsi" w:hAnsiTheme="minorHAnsi" w:cstheme="minorHAnsi"/>
          <w:color w:val="000000"/>
          <w:sz w:val="22"/>
          <w:szCs w:val="22"/>
          <w:lang w:eastAsia="x-none"/>
        </w:rPr>
        <w:br/>
        <w:t>z prawem udzielenia sublicencji, w zakresie działalności Zamawiającego, jak też na następujących polach eksploatacji:</w:t>
      </w:r>
    </w:p>
    <w:p w14:paraId="502CEA98" w14:textId="77777777" w:rsidR="00ED4CDF" w:rsidRPr="00ED4CDF" w:rsidRDefault="00ED4CDF" w:rsidP="00ED4CDF">
      <w:pPr>
        <w:numPr>
          <w:ilvl w:val="0"/>
          <w:numId w:val="72"/>
        </w:numPr>
        <w:tabs>
          <w:tab w:val="left" w:pos="708"/>
          <w:tab w:val="center" w:pos="4536"/>
          <w:tab w:val="right" w:pos="9072"/>
        </w:tabs>
        <w:spacing w:after="120" w:line="276" w:lineRule="auto"/>
        <w:jc w:val="both"/>
        <w:rPr>
          <w:rFonts w:asciiTheme="minorHAnsi" w:hAnsiTheme="minorHAnsi" w:cstheme="minorHAnsi"/>
          <w:color w:val="000000"/>
          <w:sz w:val="22"/>
          <w:szCs w:val="22"/>
          <w:lang w:eastAsia="x-none"/>
        </w:rPr>
      </w:pPr>
      <w:r w:rsidRPr="00ED4CDF">
        <w:rPr>
          <w:rFonts w:asciiTheme="minorHAnsi" w:hAnsiTheme="minorHAnsi" w:cstheme="minorHAnsi"/>
          <w:color w:val="000000"/>
          <w:sz w:val="22"/>
          <w:szCs w:val="22"/>
          <w:lang w:eastAsia="x-none"/>
        </w:rPr>
        <w:t>wykorzystanie dostarczonej dokumentacji do obsługi urządzenia;</w:t>
      </w:r>
    </w:p>
    <w:p w14:paraId="66309D5C" w14:textId="77777777" w:rsidR="00ED4CDF" w:rsidRPr="00ED4CDF" w:rsidRDefault="00ED4CDF" w:rsidP="00ED4CDF">
      <w:pPr>
        <w:numPr>
          <w:ilvl w:val="0"/>
          <w:numId w:val="72"/>
        </w:numPr>
        <w:tabs>
          <w:tab w:val="left" w:pos="708"/>
          <w:tab w:val="center" w:pos="4536"/>
          <w:tab w:val="right" w:pos="9072"/>
        </w:tabs>
        <w:spacing w:after="120" w:line="276" w:lineRule="auto"/>
        <w:jc w:val="both"/>
        <w:rPr>
          <w:rFonts w:asciiTheme="minorHAnsi" w:hAnsiTheme="minorHAnsi" w:cstheme="minorHAnsi"/>
          <w:color w:val="000000"/>
          <w:sz w:val="22"/>
          <w:szCs w:val="22"/>
          <w:lang w:eastAsia="x-none"/>
        </w:rPr>
      </w:pPr>
      <w:r w:rsidRPr="00ED4CDF">
        <w:rPr>
          <w:rFonts w:asciiTheme="minorHAnsi" w:hAnsiTheme="minorHAnsi" w:cstheme="minorHAnsi"/>
          <w:color w:val="000000"/>
          <w:sz w:val="22"/>
          <w:szCs w:val="22"/>
          <w:lang w:eastAsia="x-none"/>
        </w:rPr>
        <w:t xml:space="preserve">wprowadzanie i utrwalanie dokumentacji w pamięci komputera lub innych nośnikach elektronicznych, zarówno stacjonarnych jak i mobilnych; </w:t>
      </w:r>
    </w:p>
    <w:p w14:paraId="7211D1F2" w14:textId="77777777" w:rsidR="00ED4CDF" w:rsidRPr="00ED4CDF" w:rsidRDefault="00ED4CDF" w:rsidP="00ED4CDF">
      <w:pPr>
        <w:numPr>
          <w:ilvl w:val="0"/>
          <w:numId w:val="72"/>
        </w:numPr>
        <w:tabs>
          <w:tab w:val="left" w:pos="708"/>
          <w:tab w:val="center" w:pos="4536"/>
          <w:tab w:val="right" w:pos="9072"/>
        </w:tabs>
        <w:spacing w:after="120" w:line="276" w:lineRule="auto"/>
        <w:jc w:val="both"/>
        <w:rPr>
          <w:rFonts w:asciiTheme="minorHAnsi" w:hAnsiTheme="minorHAnsi" w:cstheme="minorHAnsi"/>
          <w:color w:val="000000"/>
          <w:sz w:val="22"/>
          <w:szCs w:val="22"/>
          <w:lang w:eastAsia="x-none"/>
        </w:rPr>
      </w:pPr>
      <w:r w:rsidRPr="00ED4CDF">
        <w:rPr>
          <w:rFonts w:asciiTheme="minorHAnsi" w:hAnsiTheme="minorHAnsi" w:cstheme="minorHAnsi"/>
          <w:color w:val="000000"/>
          <w:sz w:val="22"/>
          <w:szCs w:val="22"/>
          <w:lang w:eastAsia="x-none"/>
        </w:rPr>
        <w:t>zwielokrotnienie dokumentacji  na wszelkich nośnikach dla potrzeb obsługi urządzenia;</w:t>
      </w:r>
    </w:p>
    <w:p w14:paraId="30B036F6" w14:textId="77777777" w:rsidR="00ED4CDF" w:rsidRPr="00ED4CDF" w:rsidRDefault="00ED4CDF" w:rsidP="00ED4CDF">
      <w:pPr>
        <w:numPr>
          <w:ilvl w:val="0"/>
          <w:numId w:val="72"/>
        </w:numPr>
        <w:tabs>
          <w:tab w:val="left" w:pos="708"/>
          <w:tab w:val="center" w:pos="4536"/>
          <w:tab w:val="right" w:pos="9072"/>
        </w:tabs>
        <w:spacing w:after="120" w:line="276" w:lineRule="auto"/>
        <w:jc w:val="both"/>
        <w:rPr>
          <w:rFonts w:asciiTheme="minorHAnsi" w:hAnsiTheme="minorHAnsi" w:cstheme="minorHAnsi"/>
          <w:color w:val="000000"/>
          <w:sz w:val="22"/>
          <w:szCs w:val="22"/>
          <w:lang w:eastAsia="x-none"/>
        </w:rPr>
      </w:pPr>
      <w:r w:rsidRPr="00ED4CDF">
        <w:rPr>
          <w:rFonts w:asciiTheme="minorHAnsi" w:hAnsiTheme="minorHAnsi" w:cstheme="minorHAnsi"/>
          <w:color w:val="000000"/>
          <w:sz w:val="22"/>
          <w:szCs w:val="22"/>
          <w:lang w:eastAsia="x-none"/>
        </w:rPr>
        <w:lastRenderedPageBreak/>
        <w:t xml:space="preserve">wymiana nośników, na których utrwalono dokumentację oraz przenoszenie dokumentacji do pamięci komputerów i serwerów sieci komputerowych. </w:t>
      </w:r>
    </w:p>
    <w:p w14:paraId="7339538E" w14:textId="77777777" w:rsidR="00ED4CDF" w:rsidRPr="00ED4CDF" w:rsidRDefault="00ED4CDF" w:rsidP="00ED4CDF">
      <w:pPr>
        <w:numPr>
          <w:ilvl w:val="0"/>
          <w:numId w:val="71"/>
        </w:numPr>
        <w:tabs>
          <w:tab w:val="left" w:pos="708"/>
          <w:tab w:val="center" w:pos="4536"/>
          <w:tab w:val="right" w:pos="9072"/>
        </w:tabs>
        <w:spacing w:after="120" w:line="276" w:lineRule="auto"/>
        <w:jc w:val="both"/>
        <w:rPr>
          <w:rFonts w:asciiTheme="minorHAnsi" w:hAnsiTheme="minorHAnsi" w:cstheme="minorHAnsi"/>
          <w:color w:val="000000"/>
          <w:sz w:val="22"/>
          <w:szCs w:val="22"/>
          <w:lang w:eastAsia="x-none"/>
        </w:rPr>
      </w:pPr>
      <w:r w:rsidRPr="00ED4CDF">
        <w:rPr>
          <w:rFonts w:asciiTheme="minorHAnsi" w:hAnsiTheme="minorHAnsi" w:cstheme="minorHAnsi"/>
          <w:color w:val="000000"/>
          <w:sz w:val="22"/>
          <w:szCs w:val="22"/>
          <w:lang w:eastAsia="x-none"/>
        </w:rPr>
        <w:t xml:space="preserve">Udzielona licencja obejmuje także wszelkie zmiany i aktualizacje wprowadzone przez Wykonawcę </w:t>
      </w:r>
      <w:r w:rsidRPr="00ED4CDF">
        <w:rPr>
          <w:rFonts w:asciiTheme="minorHAnsi" w:hAnsiTheme="minorHAnsi" w:cstheme="minorHAnsi"/>
          <w:color w:val="000000"/>
          <w:sz w:val="22"/>
          <w:szCs w:val="22"/>
          <w:lang w:eastAsia="x-none"/>
        </w:rPr>
        <w:br/>
        <w:t>w dokumentacji w okresie gwarancji.</w:t>
      </w:r>
    </w:p>
    <w:p w14:paraId="794766C5" w14:textId="77777777" w:rsidR="00ED4CDF" w:rsidRPr="00ED4CDF" w:rsidRDefault="00ED4CDF" w:rsidP="00ED4CDF">
      <w:pPr>
        <w:numPr>
          <w:ilvl w:val="0"/>
          <w:numId w:val="71"/>
        </w:numPr>
        <w:tabs>
          <w:tab w:val="left" w:pos="708"/>
          <w:tab w:val="center" w:pos="4536"/>
          <w:tab w:val="right" w:pos="9072"/>
        </w:tabs>
        <w:spacing w:after="120" w:line="276" w:lineRule="auto"/>
        <w:jc w:val="both"/>
        <w:rPr>
          <w:rFonts w:asciiTheme="minorHAnsi" w:hAnsiTheme="minorHAnsi" w:cstheme="minorHAnsi"/>
          <w:color w:val="000000"/>
          <w:sz w:val="22"/>
          <w:szCs w:val="22"/>
          <w:lang w:eastAsia="x-none"/>
        </w:rPr>
      </w:pPr>
      <w:r w:rsidRPr="00ED4CDF">
        <w:rPr>
          <w:rFonts w:asciiTheme="minorHAnsi" w:hAnsiTheme="minorHAnsi" w:cstheme="minorHAnsi"/>
          <w:color w:val="000000"/>
          <w:sz w:val="22"/>
          <w:szCs w:val="22"/>
          <w:lang w:eastAsia="x-none"/>
        </w:rPr>
        <w:t xml:space="preserve">Ilekroć jest mowa o oprogramowaniu uznaje się, że Wykonawca udziela licencji niewyłącznej, nieograniczonej czasowo i terytorialnie dla tego oprogramowania lub programu komputerowego, </w:t>
      </w:r>
      <w:r w:rsidRPr="00ED4CDF">
        <w:rPr>
          <w:rFonts w:asciiTheme="minorHAnsi" w:hAnsiTheme="minorHAnsi" w:cstheme="minorHAnsi"/>
          <w:color w:val="000000"/>
          <w:sz w:val="22"/>
          <w:szCs w:val="22"/>
          <w:lang w:eastAsia="x-none"/>
        </w:rPr>
        <w:br/>
        <w:t>w ramach wynagrodzenia na polach eksploatacji określonych w art. 74 ust. 4 ustawy o prawie autorskim i prawach pokrewnych.</w:t>
      </w:r>
    </w:p>
    <w:p w14:paraId="433E7AE5" w14:textId="77777777" w:rsidR="00ED4CDF" w:rsidRPr="00ED4CDF" w:rsidRDefault="00ED4CDF" w:rsidP="00ED4CDF">
      <w:pPr>
        <w:numPr>
          <w:ilvl w:val="0"/>
          <w:numId w:val="71"/>
        </w:numPr>
        <w:tabs>
          <w:tab w:val="left" w:pos="708"/>
          <w:tab w:val="center" w:pos="4536"/>
          <w:tab w:val="right" w:pos="9072"/>
        </w:tabs>
        <w:spacing w:after="120" w:line="276" w:lineRule="auto"/>
        <w:jc w:val="both"/>
        <w:rPr>
          <w:rFonts w:asciiTheme="minorHAnsi" w:hAnsiTheme="minorHAnsi" w:cstheme="minorHAnsi"/>
          <w:color w:val="000000"/>
          <w:sz w:val="22"/>
          <w:szCs w:val="22"/>
          <w:lang w:eastAsia="x-none"/>
        </w:rPr>
      </w:pPr>
      <w:r w:rsidRPr="00ED4CDF">
        <w:rPr>
          <w:rFonts w:asciiTheme="minorHAnsi" w:hAnsiTheme="minorHAnsi" w:cstheme="minorHAnsi"/>
          <w:color w:val="000000"/>
          <w:sz w:val="22"/>
          <w:szCs w:val="22"/>
          <w:lang w:eastAsia="x-none"/>
        </w:rPr>
        <w:t xml:space="preserve">Wraz z udzieleniem praw majątkowych Zamawiającemu udzielone zostaje zezwolenie do wykonywania praw zależnych do ww. oprogramowania wraz z prawem do zezwalania na wykonywanie praw zależnych przez osoby trzecie. </w:t>
      </w:r>
    </w:p>
    <w:p w14:paraId="4EFD6940" w14:textId="77777777" w:rsidR="00ED4CDF" w:rsidRPr="00ED4CDF" w:rsidRDefault="00ED4CDF" w:rsidP="00ED4CDF">
      <w:pPr>
        <w:tabs>
          <w:tab w:val="left" w:pos="708"/>
          <w:tab w:val="center" w:pos="4536"/>
          <w:tab w:val="right" w:pos="9072"/>
        </w:tabs>
        <w:spacing w:after="120" w:line="276" w:lineRule="auto"/>
        <w:ind w:left="435"/>
        <w:rPr>
          <w:rFonts w:ascii="Calibri" w:hAnsi="Calibri" w:cs="Calibri"/>
          <w:b/>
          <w:i/>
          <w:sz w:val="22"/>
          <w:szCs w:val="22"/>
          <w:lang w:eastAsia="x-none"/>
        </w:rPr>
      </w:pPr>
      <w:r w:rsidRPr="00ED4CDF">
        <w:rPr>
          <w:rFonts w:asciiTheme="minorHAnsi" w:hAnsiTheme="minorHAnsi" w:cstheme="minorHAnsi"/>
          <w:color w:val="000000"/>
          <w:sz w:val="22"/>
          <w:szCs w:val="22"/>
          <w:lang w:eastAsia="x-none"/>
        </w:rPr>
        <w:t>Wykonawca przenosi na Zamawiającego własność nośników, na których została utrwalona dokumentacja oraz oprogramowanie.</w:t>
      </w:r>
    </w:p>
    <w:p w14:paraId="6ABB8FB8" w14:textId="77777777" w:rsidR="00ED4CDF" w:rsidRPr="00ED4CDF" w:rsidRDefault="00ED4CDF" w:rsidP="00ED4CDF">
      <w:pPr>
        <w:tabs>
          <w:tab w:val="left" w:pos="708"/>
          <w:tab w:val="center" w:pos="4536"/>
          <w:tab w:val="right" w:pos="9072"/>
        </w:tabs>
        <w:spacing w:after="120" w:line="276" w:lineRule="auto"/>
        <w:jc w:val="center"/>
        <w:rPr>
          <w:rFonts w:ascii="Calibri" w:hAnsi="Calibri" w:cs="Calibri"/>
          <w:sz w:val="22"/>
          <w:szCs w:val="22"/>
          <w:lang w:eastAsia="x-none"/>
        </w:rPr>
      </w:pPr>
      <w:r w:rsidRPr="00ED4CDF">
        <w:rPr>
          <w:rFonts w:ascii="Calibri" w:hAnsi="Calibri" w:cs="Calibri"/>
          <w:b/>
          <w:i/>
          <w:sz w:val="22"/>
          <w:szCs w:val="22"/>
          <w:lang w:eastAsia="x-none"/>
        </w:rPr>
        <w:t xml:space="preserve">§ 12 </w:t>
      </w:r>
      <w:r w:rsidRPr="00ED4CDF">
        <w:rPr>
          <w:rFonts w:ascii="Calibri" w:hAnsi="Calibri" w:cs="Calibri"/>
          <w:b/>
          <w:bCs/>
          <w:i/>
          <w:sz w:val="22"/>
          <w:szCs w:val="22"/>
          <w:lang w:val="x-none" w:eastAsia="x-none"/>
        </w:rPr>
        <w:t xml:space="preserve">Dane osobowe </w:t>
      </w:r>
    </w:p>
    <w:p w14:paraId="38856D05" w14:textId="77777777" w:rsidR="00ED4CDF" w:rsidRPr="00ED4CDF" w:rsidRDefault="00ED4CDF" w:rsidP="00ED4CDF">
      <w:pPr>
        <w:numPr>
          <w:ilvl w:val="0"/>
          <w:numId w:val="61"/>
        </w:numPr>
        <w:spacing w:after="200" w:line="276" w:lineRule="auto"/>
        <w:ind w:left="709"/>
        <w:jc w:val="both"/>
        <w:rPr>
          <w:rFonts w:ascii="Calibri" w:eastAsia="Calibri" w:hAnsi="Calibri" w:cs="Calibri"/>
          <w:sz w:val="22"/>
          <w:szCs w:val="22"/>
          <w:lang w:eastAsia="en-US"/>
        </w:rPr>
      </w:pPr>
      <w:r w:rsidRPr="00ED4CDF">
        <w:rPr>
          <w:rFonts w:ascii="Calibri" w:eastAsia="Calibri" w:hAnsi="Calibri" w:cs="Calibri"/>
          <w:sz w:val="22"/>
          <w:szCs w:val="22"/>
          <w:lang w:eastAsia="en-US"/>
        </w:rPr>
        <w:t xml:space="preserve">Zamawiający zobowiązuje się do wykonania w imieniu Wykonawcy obowiązku informacyjnego </w:t>
      </w:r>
      <w:r w:rsidRPr="00ED4CDF">
        <w:rPr>
          <w:rFonts w:ascii="Calibri" w:eastAsia="Calibri" w:hAnsi="Calibri" w:cs="Calibri"/>
          <w:sz w:val="22"/>
          <w:szCs w:val="22"/>
          <w:lang w:eastAsia="en-US"/>
        </w:rPr>
        <w:br/>
        <w:t xml:space="preserve">o przetwarzaniu danych osobowych wobec osób wskazanych przez siebie do kontaktu w celu realizacji niniejszej umowy, w terminie 14 dni od daty jej zawarcia. </w:t>
      </w:r>
    </w:p>
    <w:p w14:paraId="71B43739" w14:textId="77777777" w:rsidR="00ED4CDF" w:rsidRPr="00ED4CDF" w:rsidRDefault="00ED4CDF" w:rsidP="00ED4CDF">
      <w:pPr>
        <w:numPr>
          <w:ilvl w:val="0"/>
          <w:numId w:val="61"/>
        </w:numPr>
        <w:tabs>
          <w:tab w:val="num" w:pos="426"/>
          <w:tab w:val="num" w:pos="2880"/>
        </w:tabs>
        <w:spacing w:after="200" w:line="276" w:lineRule="auto"/>
        <w:ind w:left="709"/>
        <w:jc w:val="both"/>
        <w:rPr>
          <w:rFonts w:ascii="Calibri" w:eastAsia="Calibri" w:hAnsi="Calibri" w:cs="Calibri"/>
          <w:sz w:val="22"/>
          <w:szCs w:val="22"/>
          <w:lang w:eastAsia="en-US"/>
        </w:rPr>
      </w:pPr>
      <w:r w:rsidRPr="00ED4CDF">
        <w:rPr>
          <w:rFonts w:ascii="Calibri" w:eastAsia="Calibri" w:hAnsi="Calibri" w:cs="Calibri"/>
          <w:sz w:val="22"/>
          <w:szCs w:val="22"/>
          <w:lang w:eastAsia="en-US"/>
        </w:rPr>
        <w:t xml:space="preserve">Wykonawca zobowiązuje się do wykonania w imieniu Zamawiającego obowiązku informacyjnego </w:t>
      </w:r>
      <w:r w:rsidRPr="00ED4CDF">
        <w:rPr>
          <w:rFonts w:ascii="Calibri" w:eastAsia="Calibri" w:hAnsi="Calibri" w:cs="Calibri"/>
          <w:sz w:val="22"/>
          <w:szCs w:val="22"/>
          <w:lang w:eastAsia="en-US"/>
        </w:rPr>
        <w:br/>
        <w:t xml:space="preserve">o przetwarzaniu danych osobowych wobec osób wskazanych przez siebie do kontaktu lub realizacji niniejszej umowy, w terminie 14 dni od daty jej zawarcia. </w:t>
      </w:r>
    </w:p>
    <w:p w14:paraId="29B780D1" w14:textId="77777777" w:rsidR="00ED4CDF" w:rsidRPr="00ED4CDF" w:rsidRDefault="00ED4CDF" w:rsidP="00ED4CDF">
      <w:pPr>
        <w:numPr>
          <w:ilvl w:val="0"/>
          <w:numId w:val="61"/>
        </w:numPr>
        <w:tabs>
          <w:tab w:val="num" w:pos="426"/>
          <w:tab w:val="num" w:pos="2880"/>
        </w:tabs>
        <w:spacing w:after="200" w:line="276" w:lineRule="auto"/>
        <w:ind w:left="709"/>
        <w:jc w:val="both"/>
        <w:rPr>
          <w:rFonts w:ascii="Calibri" w:eastAsia="Calibri" w:hAnsi="Calibri" w:cs="Calibri"/>
          <w:sz w:val="22"/>
          <w:szCs w:val="22"/>
          <w:lang w:eastAsia="en-US"/>
        </w:rPr>
      </w:pPr>
      <w:r w:rsidRPr="00ED4CDF">
        <w:rPr>
          <w:rFonts w:ascii="Calibri" w:eastAsia="Calibri" w:hAnsi="Calibri" w:cs="Calibri"/>
          <w:sz w:val="22"/>
          <w:szCs w:val="22"/>
          <w:lang w:eastAsia="en-US"/>
        </w:rPr>
        <w:t xml:space="preserve">Obowiązek informacyjny wynika z artykułu 14 Rozporządzenia Parlamentu Europejskiego </w:t>
      </w:r>
      <w:r w:rsidRPr="00ED4CDF">
        <w:rPr>
          <w:rFonts w:ascii="Calibri" w:eastAsia="Calibri" w:hAnsi="Calibri" w:cs="Calibri"/>
          <w:sz w:val="22"/>
          <w:szCs w:val="22"/>
          <w:lang w:eastAsia="en-US"/>
        </w:rPr>
        <w:br/>
        <w:t xml:space="preserve">i Rady (UE) 2016/679 z dnia 27 kwietnia 2016 r. w sprawie ochrony osób fizycznych w związku </w:t>
      </w:r>
      <w:r w:rsidRPr="00ED4CDF">
        <w:rPr>
          <w:rFonts w:ascii="Calibri" w:eastAsia="Calibri" w:hAnsi="Calibri" w:cs="Calibri"/>
          <w:sz w:val="22"/>
          <w:szCs w:val="22"/>
          <w:lang w:eastAsia="en-US"/>
        </w:rPr>
        <w:br/>
        <w:t>z przetwarzaniem danych osobowych i w sprawie swobodnego przepływu takich danych oraz uchylenia dyrektywy 95/46/WE (ogólne rozporządzenie o ochronie danych).</w:t>
      </w:r>
    </w:p>
    <w:p w14:paraId="7FD5962F" w14:textId="77777777" w:rsidR="00ED4CDF" w:rsidRPr="00ED4CDF" w:rsidRDefault="00ED4CDF" w:rsidP="00ED4CDF">
      <w:pPr>
        <w:numPr>
          <w:ilvl w:val="0"/>
          <w:numId w:val="61"/>
        </w:numPr>
        <w:tabs>
          <w:tab w:val="num" w:pos="426"/>
          <w:tab w:val="num" w:pos="2880"/>
        </w:tabs>
        <w:spacing w:after="200" w:line="276" w:lineRule="auto"/>
        <w:ind w:left="709"/>
        <w:jc w:val="both"/>
        <w:rPr>
          <w:rFonts w:ascii="Calibri" w:eastAsia="Calibri" w:hAnsi="Calibri" w:cs="Calibri"/>
          <w:sz w:val="22"/>
          <w:szCs w:val="22"/>
          <w:lang w:eastAsia="en-US"/>
        </w:rPr>
      </w:pPr>
      <w:r w:rsidRPr="00ED4CDF">
        <w:rPr>
          <w:rFonts w:ascii="Calibri" w:eastAsia="Calibri" w:hAnsi="Calibri" w:cs="Calibri"/>
          <w:b/>
          <w:sz w:val="22"/>
          <w:szCs w:val="22"/>
          <w:lang w:eastAsia="en-US"/>
        </w:rPr>
        <w:t>Wykonawca zobowiązuje się  do wykonania obowiązku informacyjnego dotyczącego  poniżej wskazanej Klauzuli informacyjnej dla osób wskazanych przez firmy trzecie do kontaktu lub realizacji umowy zawartej z Sieć Badawcza Łukasiewicz - Instytutem Mikroelektroniki i Fotoniki</w:t>
      </w:r>
      <w:r w:rsidRPr="00ED4CDF">
        <w:rPr>
          <w:rFonts w:ascii="Calibri" w:eastAsia="Calibri" w:hAnsi="Calibri" w:cs="Calibri"/>
          <w:sz w:val="22"/>
          <w:szCs w:val="22"/>
          <w:lang w:eastAsia="en-US"/>
        </w:rPr>
        <w:t>.</w:t>
      </w:r>
    </w:p>
    <w:p w14:paraId="3FEF751F" w14:textId="77777777" w:rsidR="00ED4CDF" w:rsidRPr="00ED4CDF" w:rsidRDefault="00ED4CDF" w:rsidP="00ED4CDF">
      <w:pPr>
        <w:spacing w:line="276" w:lineRule="auto"/>
        <w:ind w:left="426"/>
        <w:jc w:val="both"/>
        <w:rPr>
          <w:rFonts w:ascii="Calibri" w:eastAsia="Calibri" w:hAnsi="Calibri" w:cs="Calibri"/>
          <w:sz w:val="22"/>
          <w:szCs w:val="22"/>
          <w:lang w:eastAsia="en-US"/>
        </w:rPr>
      </w:pPr>
      <w:r w:rsidRPr="00ED4CDF">
        <w:rPr>
          <w:rFonts w:ascii="Calibri" w:eastAsia="Calibri" w:hAnsi="Calibri" w:cs="Calibri"/>
          <w:sz w:val="22"/>
          <w:szCs w:val="22"/>
          <w:lang w:eastAsia="en-US"/>
        </w:rPr>
        <w:t>Zgodnie z art. 14 ogólnego rozporządzenia o ochronie danych osobowych z dnia 27 kwietnia 2016 r. (Dz. Urz. UE L 119 z 04.05.2016) informuję, iż:</w:t>
      </w:r>
    </w:p>
    <w:p w14:paraId="606CFD67" w14:textId="77777777" w:rsidR="00ED4CDF" w:rsidRPr="00ED4CDF" w:rsidRDefault="00ED4CDF" w:rsidP="001A10DE">
      <w:pPr>
        <w:numPr>
          <w:ilvl w:val="0"/>
          <w:numId w:val="62"/>
        </w:numPr>
        <w:spacing w:after="200" w:line="276" w:lineRule="auto"/>
        <w:jc w:val="both"/>
        <w:rPr>
          <w:rFonts w:ascii="Calibri" w:eastAsia="Calibri" w:hAnsi="Calibri" w:cs="Calibri"/>
          <w:bCs/>
          <w:iCs/>
          <w:sz w:val="22"/>
          <w:szCs w:val="22"/>
          <w:lang w:eastAsia="en-US"/>
        </w:rPr>
      </w:pPr>
      <w:r w:rsidRPr="00ED4CDF">
        <w:rPr>
          <w:rFonts w:ascii="Calibri" w:eastAsia="Calibri" w:hAnsi="Calibri" w:cs="Calibri"/>
          <w:sz w:val="22"/>
          <w:szCs w:val="22"/>
          <w:lang w:eastAsia="en-US"/>
        </w:rPr>
        <w:t xml:space="preserve">   administratorem Pani/Pana danych osobowych jest Sieć Badawcza Łukasiewicz - </w:t>
      </w:r>
      <w:r w:rsidRPr="00ED4CDF">
        <w:rPr>
          <w:rFonts w:ascii="Calibri" w:eastAsia="Calibri" w:hAnsi="Calibri" w:cs="Calibri"/>
          <w:bCs/>
          <w:iCs/>
          <w:sz w:val="22"/>
          <w:szCs w:val="22"/>
          <w:lang w:eastAsia="en-US"/>
        </w:rPr>
        <w:t>Instytut Mikroelektroniki i Fotoniki w Warszawie, ul. Aleja Lotników 32/46, 02-668 Warszawa;</w:t>
      </w:r>
    </w:p>
    <w:p w14:paraId="50423BC6" w14:textId="77777777" w:rsidR="00ED4CDF" w:rsidRPr="00ED4CDF" w:rsidRDefault="00ED4CDF" w:rsidP="001A10DE">
      <w:pPr>
        <w:numPr>
          <w:ilvl w:val="0"/>
          <w:numId w:val="62"/>
        </w:numPr>
        <w:autoSpaceDE w:val="0"/>
        <w:autoSpaceDN w:val="0"/>
        <w:spacing w:line="276" w:lineRule="auto"/>
        <w:rPr>
          <w:rFonts w:ascii="Calibri" w:eastAsia="Calibri" w:hAnsi="Calibri" w:cs="Calibri"/>
          <w:bCs/>
          <w:iCs/>
          <w:sz w:val="22"/>
          <w:szCs w:val="22"/>
          <w:lang w:eastAsia="en-US"/>
        </w:rPr>
      </w:pPr>
      <w:r w:rsidRPr="00ED4CDF">
        <w:rPr>
          <w:rFonts w:ascii="Calibri" w:eastAsia="Calibri" w:hAnsi="Calibri" w:cs="Calibri"/>
          <w:bCs/>
          <w:iCs/>
          <w:sz w:val="22"/>
          <w:szCs w:val="22"/>
          <w:lang w:eastAsia="en-US"/>
        </w:rPr>
        <w:t xml:space="preserve">   w sprawach związanych z Pana/Pani danymi osobowymi proszę kontaktować się </w:t>
      </w:r>
      <w:r w:rsidRPr="00ED4CDF">
        <w:rPr>
          <w:rFonts w:ascii="Calibri" w:eastAsia="Calibri" w:hAnsi="Calibri" w:cs="Calibri"/>
          <w:bCs/>
          <w:iCs/>
          <w:sz w:val="22"/>
          <w:szCs w:val="22"/>
          <w:lang w:eastAsia="en-US"/>
        </w:rPr>
        <w:br/>
        <w:t xml:space="preserve">z Inspektorem Ochrony Danych, adres e-mail: </w:t>
      </w:r>
      <w:hyperlink r:id="rId8" w:history="1">
        <w:r w:rsidRPr="00ED4CDF">
          <w:rPr>
            <w:rFonts w:ascii="Calibri" w:eastAsia="Calibri" w:hAnsi="Calibri" w:cs="Calibri"/>
            <w:bCs/>
            <w:iCs/>
            <w:sz w:val="22"/>
            <w:szCs w:val="22"/>
            <w:u w:val="single"/>
            <w:lang w:eastAsia="en-US"/>
          </w:rPr>
          <w:t>iod@imif.lukasiewicz.gov.pl</w:t>
        </w:r>
      </w:hyperlink>
    </w:p>
    <w:p w14:paraId="17FBEF3A" w14:textId="77777777" w:rsidR="00ED4CDF" w:rsidRPr="00054860" w:rsidRDefault="00ED4CDF" w:rsidP="001A10DE">
      <w:pPr>
        <w:autoSpaceDE w:val="0"/>
        <w:autoSpaceDN w:val="0"/>
        <w:spacing w:line="276" w:lineRule="auto"/>
        <w:ind w:left="1571"/>
        <w:rPr>
          <w:rFonts w:ascii="Calibri" w:eastAsia="Calibri" w:hAnsi="Calibri" w:cs="Calibri"/>
          <w:bCs/>
          <w:iCs/>
          <w:sz w:val="16"/>
          <w:szCs w:val="16"/>
          <w:lang w:eastAsia="en-US"/>
        </w:rPr>
      </w:pPr>
    </w:p>
    <w:p w14:paraId="371544CF" w14:textId="77777777" w:rsidR="00ED4CDF" w:rsidRPr="00ED4CDF" w:rsidRDefault="00ED4CDF" w:rsidP="001A10DE">
      <w:pPr>
        <w:numPr>
          <w:ilvl w:val="0"/>
          <w:numId w:val="62"/>
        </w:numPr>
        <w:spacing w:after="200" w:line="276" w:lineRule="auto"/>
        <w:jc w:val="both"/>
        <w:rPr>
          <w:rFonts w:ascii="Calibri" w:eastAsia="Calibri" w:hAnsi="Calibri" w:cs="Calibri"/>
          <w:bCs/>
          <w:iCs/>
          <w:sz w:val="22"/>
          <w:szCs w:val="22"/>
          <w:lang w:eastAsia="en-US"/>
        </w:rPr>
      </w:pPr>
      <w:r w:rsidRPr="00ED4CDF">
        <w:rPr>
          <w:rFonts w:ascii="Calibri" w:eastAsia="Calibri" w:hAnsi="Calibri" w:cs="Calibri"/>
          <w:sz w:val="22"/>
          <w:szCs w:val="22"/>
          <w:lang w:eastAsia="en-US"/>
        </w:rPr>
        <w:t xml:space="preserve">    Pani/Pana dane osobowe przetwarzane będą wyłącznie dla potrzeb realizacji niniejszej umowy, na podstawie art. 6 ust. 1 lit. f ogólnego rozporządzenia o ochronie danych osobowych z dnia 27 kwietnia 2016 r.;</w:t>
      </w:r>
    </w:p>
    <w:p w14:paraId="45FD90A4" w14:textId="77777777" w:rsidR="00ED4CDF" w:rsidRPr="00ED4CDF" w:rsidRDefault="00ED4CDF" w:rsidP="001A10DE">
      <w:pPr>
        <w:numPr>
          <w:ilvl w:val="0"/>
          <w:numId w:val="62"/>
        </w:numPr>
        <w:spacing w:after="200" w:line="276" w:lineRule="auto"/>
        <w:jc w:val="both"/>
        <w:rPr>
          <w:rFonts w:ascii="Calibri" w:eastAsia="Calibri" w:hAnsi="Calibri" w:cs="Calibri"/>
          <w:bCs/>
          <w:iCs/>
          <w:sz w:val="22"/>
          <w:szCs w:val="22"/>
          <w:lang w:eastAsia="en-US"/>
        </w:rPr>
      </w:pPr>
      <w:r w:rsidRPr="00ED4CDF">
        <w:rPr>
          <w:rFonts w:ascii="Calibri" w:eastAsia="Calibri" w:hAnsi="Calibri" w:cs="Calibri"/>
          <w:sz w:val="22"/>
          <w:szCs w:val="22"/>
          <w:lang w:eastAsia="en-US"/>
        </w:rPr>
        <w:lastRenderedPageBreak/>
        <w:t xml:space="preserve">   administrator przetwarza następujące Pani/Pana dane osobowe: imię i nazwisko, e-mail, telefon;</w:t>
      </w:r>
    </w:p>
    <w:p w14:paraId="2BA2BC72" w14:textId="77777777" w:rsidR="00ED4CDF" w:rsidRPr="00ED4CDF" w:rsidRDefault="00ED4CDF" w:rsidP="001A10DE">
      <w:pPr>
        <w:numPr>
          <w:ilvl w:val="0"/>
          <w:numId w:val="62"/>
        </w:numPr>
        <w:spacing w:after="200" w:line="276" w:lineRule="auto"/>
        <w:jc w:val="both"/>
        <w:rPr>
          <w:rFonts w:ascii="Calibri" w:eastAsia="Calibri" w:hAnsi="Calibri" w:cs="Calibri"/>
          <w:bCs/>
          <w:iCs/>
          <w:sz w:val="22"/>
          <w:szCs w:val="22"/>
          <w:lang w:eastAsia="en-US"/>
        </w:rPr>
      </w:pPr>
      <w:r w:rsidRPr="00ED4CDF">
        <w:rPr>
          <w:rFonts w:ascii="Calibri" w:eastAsia="Calibri" w:hAnsi="Calibri" w:cs="Calibri"/>
          <w:sz w:val="22"/>
          <w:szCs w:val="22"/>
          <w:lang w:eastAsia="en-US"/>
        </w:rPr>
        <w:t xml:space="preserve">   Pani/Pana dane osobowe przechowywane będą do czasu przedawnienia wzajemnych roszczeń pomiędzy stronami umowy;</w:t>
      </w:r>
    </w:p>
    <w:p w14:paraId="1D24253A" w14:textId="77777777" w:rsidR="00ED4CDF" w:rsidRPr="00ED4CDF" w:rsidRDefault="00ED4CDF" w:rsidP="001A10DE">
      <w:pPr>
        <w:numPr>
          <w:ilvl w:val="0"/>
          <w:numId w:val="62"/>
        </w:numPr>
        <w:spacing w:after="200" w:line="276" w:lineRule="auto"/>
        <w:jc w:val="both"/>
        <w:rPr>
          <w:rFonts w:ascii="Calibri" w:eastAsia="Calibri" w:hAnsi="Calibri" w:cs="Calibri"/>
          <w:bCs/>
          <w:iCs/>
          <w:sz w:val="22"/>
          <w:szCs w:val="22"/>
          <w:lang w:eastAsia="en-US"/>
        </w:rPr>
      </w:pPr>
      <w:r w:rsidRPr="00ED4CDF">
        <w:rPr>
          <w:rFonts w:ascii="Calibri" w:eastAsia="Calibri" w:hAnsi="Calibri" w:cs="Calibri"/>
          <w:sz w:val="22"/>
          <w:szCs w:val="22"/>
          <w:lang w:eastAsia="en-US"/>
        </w:rPr>
        <w:t xml:space="preserve">   Pani/Pana dane osobowe nie będą przekazywane odbiorcom zewnętrznym;</w:t>
      </w:r>
    </w:p>
    <w:p w14:paraId="0EB4E44F" w14:textId="77777777" w:rsidR="00ED4CDF" w:rsidRPr="00ED4CDF" w:rsidRDefault="00ED4CDF" w:rsidP="001A10DE">
      <w:pPr>
        <w:numPr>
          <w:ilvl w:val="0"/>
          <w:numId w:val="62"/>
        </w:numPr>
        <w:spacing w:after="200" w:line="276" w:lineRule="auto"/>
        <w:jc w:val="both"/>
        <w:rPr>
          <w:rFonts w:ascii="Calibri" w:eastAsia="Calibri" w:hAnsi="Calibri" w:cs="Calibri"/>
          <w:bCs/>
          <w:iCs/>
          <w:sz w:val="22"/>
          <w:szCs w:val="22"/>
          <w:lang w:eastAsia="en-US"/>
        </w:rPr>
      </w:pPr>
      <w:r w:rsidRPr="00ED4CDF">
        <w:rPr>
          <w:rFonts w:ascii="Calibri" w:eastAsia="Calibri" w:hAnsi="Calibri" w:cs="Calibri"/>
          <w:sz w:val="22"/>
          <w:szCs w:val="22"/>
          <w:lang w:eastAsia="en-US"/>
        </w:rPr>
        <w:t xml:space="preserve">   posiada Pani/Pan prawo do żądania od administratora dostępu do swoich danych osobowych, prawo do ich sprostowania, usunięcia lub ograniczenia przetwarzania, prawo do wniesienia sprzeciwu wobec przetwarzania;</w:t>
      </w:r>
    </w:p>
    <w:p w14:paraId="4CA7740E" w14:textId="77777777" w:rsidR="00ED4CDF" w:rsidRPr="00ED4CDF" w:rsidRDefault="00ED4CDF" w:rsidP="001A10DE">
      <w:pPr>
        <w:numPr>
          <w:ilvl w:val="0"/>
          <w:numId w:val="62"/>
        </w:numPr>
        <w:spacing w:after="200" w:line="276" w:lineRule="auto"/>
        <w:jc w:val="both"/>
        <w:rPr>
          <w:rFonts w:ascii="Calibri" w:eastAsia="Calibri" w:hAnsi="Calibri" w:cs="Calibri"/>
          <w:bCs/>
          <w:iCs/>
          <w:sz w:val="22"/>
          <w:szCs w:val="22"/>
          <w:lang w:eastAsia="en-US"/>
        </w:rPr>
      </w:pPr>
      <w:r w:rsidRPr="00ED4CDF">
        <w:rPr>
          <w:rFonts w:ascii="Calibri" w:eastAsia="Calibri" w:hAnsi="Calibri" w:cs="Calibri"/>
          <w:bCs/>
          <w:iCs/>
          <w:sz w:val="22"/>
          <w:szCs w:val="22"/>
          <w:lang w:eastAsia="en-US"/>
        </w:rPr>
        <w:t xml:space="preserve">  </w:t>
      </w:r>
      <w:r w:rsidRPr="00ED4CDF">
        <w:rPr>
          <w:rFonts w:ascii="Calibri" w:eastAsia="Calibri" w:hAnsi="Calibri" w:cs="Calibri"/>
          <w:sz w:val="22"/>
          <w:szCs w:val="22"/>
          <w:lang w:eastAsia="en-US"/>
        </w:rPr>
        <w:t>ma Pani/Pan prawo wniesienia skargi do organu nadzorczego, tj. Prezesa Urzędu Ochrony Danych Osobowych, jeśli uzna Pani/Pan, że przetwarzanie narusza przepisy o ochronie danych osobowych;</w:t>
      </w:r>
    </w:p>
    <w:p w14:paraId="4F1C1041" w14:textId="77777777" w:rsidR="00ED4CDF" w:rsidRPr="00ED4CDF" w:rsidRDefault="00ED4CDF" w:rsidP="00ED4CDF">
      <w:pPr>
        <w:spacing w:after="120" w:line="276" w:lineRule="auto"/>
        <w:jc w:val="center"/>
        <w:rPr>
          <w:rFonts w:ascii="Calibri" w:hAnsi="Calibri" w:cs="Calibri"/>
          <w:b/>
          <w:i/>
          <w:sz w:val="22"/>
          <w:szCs w:val="22"/>
        </w:rPr>
      </w:pPr>
      <w:r w:rsidRPr="00ED4CDF">
        <w:rPr>
          <w:rFonts w:ascii="Calibri" w:hAnsi="Calibri" w:cs="Calibri"/>
          <w:b/>
          <w:i/>
          <w:sz w:val="22"/>
          <w:szCs w:val="22"/>
        </w:rPr>
        <w:t>§ 13 Postanowienia końcowe</w:t>
      </w:r>
    </w:p>
    <w:p w14:paraId="02A87F49" w14:textId="27605BE1" w:rsidR="00ED4CDF" w:rsidRPr="00ED4CDF" w:rsidRDefault="00ED4CDF" w:rsidP="00ED4CDF">
      <w:pPr>
        <w:numPr>
          <w:ilvl w:val="0"/>
          <w:numId w:val="63"/>
        </w:numPr>
        <w:tabs>
          <w:tab w:val="left" w:pos="284"/>
          <w:tab w:val="left" w:pos="1260"/>
        </w:tabs>
        <w:suppressAutoHyphens/>
        <w:spacing w:line="276" w:lineRule="auto"/>
        <w:jc w:val="both"/>
        <w:rPr>
          <w:rFonts w:ascii="Calibri" w:hAnsi="Calibri" w:cs="Calibri"/>
          <w:sz w:val="22"/>
          <w:szCs w:val="22"/>
        </w:rPr>
      </w:pPr>
      <w:r w:rsidRPr="00ED4CDF">
        <w:rPr>
          <w:rFonts w:ascii="Calibri" w:hAnsi="Calibri" w:cs="Calibri"/>
          <w:sz w:val="22"/>
          <w:szCs w:val="22"/>
        </w:rPr>
        <w:t>Załącznik nr 1  – „</w:t>
      </w:r>
      <w:r w:rsidR="00830A62">
        <w:rPr>
          <w:rFonts w:ascii="Calibri" w:hAnsi="Calibri" w:cs="Calibri"/>
          <w:sz w:val="22"/>
          <w:szCs w:val="22"/>
        </w:rPr>
        <w:t>Zaproszenie do składania ofert</w:t>
      </w:r>
      <w:r w:rsidR="009D4962" w:rsidRPr="009D4962">
        <w:rPr>
          <w:rFonts w:ascii="Calibri" w:hAnsi="Calibri" w:cs="Calibri"/>
          <w:sz w:val="22"/>
          <w:szCs w:val="22"/>
        </w:rPr>
        <w:t xml:space="preserve"> z dnia </w:t>
      </w:r>
      <w:r w:rsidR="00A01D22">
        <w:rPr>
          <w:rFonts w:ascii="Calibri" w:hAnsi="Calibri" w:cs="Calibri"/>
          <w:sz w:val="22"/>
          <w:szCs w:val="22"/>
        </w:rPr>
        <w:t>1</w:t>
      </w:r>
      <w:r w:rsidR="007C1264">
        <w:rPr>
          <w:rFonts w:ascii="Calibri" w:hAnsi="Calibri" w:cs="Calibri"/>
          <w:sz w:val="22"/>
          <w:szCs w:val="22"/>
        </w:rPr>
        <w:t>7</w:t>
      </w:r>
      <w:r w:rsidR="00A01D22">
        <w:rPr>
          <w:rFonts w:ascii="Calibri" w:hAnsi="Calibri" w:cs="Calibri"/>
          <w:sz w:val="22"/>
          <w:szCs w:val="22"/>
        </w:rPr>
        <w:t>.12.2025</w:t>
      </w:r>
      <w:r w:rsidR="009D4962">
        <w:rPr>
          <w:rFonts w:ascii="Calibri" w:hAnsi="Calibri" w:cs="Calibri"/>
          <w:sz w:val="22"/>
          <w:szCs w:val="22"/>
        </w:rPr>
        <w:t xml:space="preserve"> </w:t>
      </w:r>
      <w:r w:rsidRPr="00ED4CDF">
        <w:rPr>
          <w:rFonts w:ascii="Calibri" w:hAnsi="Calibri" w:cs="Calibri"/>
          <w:sz w:val="22"/>
          <w:szCs w:val="22"/>
        </w:rPr>
        <w:t>r." stanowi integralną część niniejszej Umowy.</w:t>
      </w:r>
    </w:p>
    <w:p w14:paraId="1527B5B1" w14:textId="0F013F7F" w:rsidR="00ED4CDF" w:rsidRPr="00ED4CDF" w:rsidRDefault="00ED4CDF" w:rsidP="00ED4CDF">
      <w:pPr>
        <w:numPr>
          <w:ilvl w:val="0"/>
          <w:numId w:val="63"/>
        </w:numPr>
        <w:tabs>
          <w:tab w:val="left" w:pos="284"/>
          <w:tab w:val="left" w:pos="1260"/>
        </w:tabs>
        <w:suppressAutoHyphens/>
        <w:spacing w:line="276" w:lineRule="auto"/>
        <w:jc w:val="both"/>
        <w:rPr>
          <w:rFonts w:ascii="Calibri" w:hAnsi="Calibri" w:cs="Calibri"/>
          <w:sz w:val="22"/>
          <w:szCs w:val="22"/>
        </w:rPr>
      </w:pPr>
      <w:r w:rsidRPr="00ED4CDF">
        <w:rPr>
          <w:rFonts w:ascii="Calibri" w:hAnsi="Calibri" w:cs="Calibri"/>
          <w:sz w:val="22"/>
          <w:szCs w:val="22"/>
        </w:rPr>
        <w:t xml:space="preserve">Załącznik nr 2 – „Oferta z dnia </w:t>
      </w:r>
      <w:r w:rsidR="00993902" w:rsidRPr="00A01D22">
        <w:rPr>
          <w:rFonts w:ascii="Calibri" w:hAnsi="Calibri" w:cs="Calibri"/>
          <w:sz w:val="22"/>
          <w:szCs w:val="22"/>
        </w:rPr>
        <w:t>………….</w:t>
      </w:r>
      <w:r w:rsidRPr="00ED4CDF">
        <w:rPr>
          <w:rFonts w:ascii="Calibri" w:hAnsi="Calibri" w:cs="Calibri"/>
          <w:sz w:val="22"/>
          <w:szCs w:val="22"/>
        </w:rPr>
        <w:t xml:space="preserve"> r.” stanowi integralną część niniejszej Umowy.</w:t>
      </w:r>
    </w:p>
    <w:p w14:paraId="2F71F430" w14:textId="77777777" w:rsidR="00ED4CDF" w:rsidRPr="00ED4CDF" w:rsidRDefault="00ED4CDF" w:rsidP="00ED4CDF">
      <w:pPr>
        <w:numPr>
          <w:ilvl w:val="0"/>
          <w:numId w:val="63"/>
        </w:numPr>
        <w:tabs>
          <w:tab w:val="left" w:pos="284"/>
          <w:tab w:val="left" w:pos="1260"/>
        </w:tabs>
        <w:suppressAutoHyphens/>
        <w:spacing w:line="276" w:lineRule="auto"/>
        <w:jc w:val="both"/>
        <w:rPr>
          <w:rFonts w:ascii="Calibri" w:hAnsi="Calibri" w:cs="Calibri"/>
          <w:sz w:val="22"/>
          <w:szCs w:val="22"/>
        </w:rPr>
      </w:pPr>
      <w:r w:rsidRPr="00ED4CDF">
        <w:rPr>
          <w:rFonts w:ascii="Calibri" w:hAnsi="Calibri" w:cs="Calibri"/>
          <w:sz w:val="22"/>
          <w:szCs w:val="22"/>
        </w:rPr>
        <w:t>W sprawach nie uregulowanych niniejszą umową będą miały zastosowanie odpowiednie przepisy Kodeksu Cywilnego.</w:t>
      </w:r>
    </w:p>
    <w:p w14:paraId="41B19859" w14:textId="77777777" w:rsidR="00ED4CDF" w:rsidRPr="00ED4CDF" w:rsidRDefault="00ED4CDF" w:rsidP="00ED4CDF">
      <w:pPr>
        <w:numPr>
          <w:ilvl w:val="0"/>
          <w:numId w:val="63"/>
        </w:numPr>
        <w:tabs>
          <w:tab w:val="left" w:pos="284"/>
          <w:tab w:val="left" w:pos="1260"/>
        </w:tabs>
        <w:suppressAutoHyphens/>
        <w:spacing w:line="276" w:lineRule="auto"/>
        <w:jc w:val="both"/>
        <w:rPr>
          <w:rFonts w:ascii="Calibri" w:hAnsi="Calibri" w:cs="Calibri"/>
          <w:sz w:val="22"/>
          <w:szCs w:val="22"/>
        </w:rPr>
      </w:pPr>
      <w:r w:rsidRPr="00ED4CDF">
        <w:rPr>
          <w:rFonts w:ascii="Calibri" w:hAnsi="Calibri" w:cs="Calibri"/>
          <w:sz w:val="22"/>
          <w:szCs w:val="22"/>
        </w:rPr>
        <w:t>Wszelkie zmiany niniejszej umowy wymagają formy pisemnej pod rygorem nieważności.</w:t>
      </w:r>
    </w:p>
    <w:p w14:paraId="552E700A" w14:textId="77777777" w:rsidR="00ED4CDF" w:rsidRPr="00ED4CDF" w:rsidRDefault="00ED4CDF" w:rsidP="00ED4CDF">
      <w:pPr>
        <w:numPr>
          <w:ilvl w:val="0"/>
          <w:numId w:val="63"/>
        </w:numPr>
        <w:tabs>
          <w:tab w:val="left" w:pos="284"/>
          <w:tab w:val="left" w:pos="1260"/>
        </w:tabs>
        <w:suppressAutoHyphens/>
        <w:spacing w:line="276" w:lineRule="auto"/>
        <w:jc w:val="both"/>
        <w:rPr>
          <w:rFonts w:ascii="Calibri" w:hAnsi="Calibri" w:cs="Calibri"/>
          <w:sz w:val="22"/>
          <w:szCs w:val="22"/>
        </w:rPr>
      </w:pPr>
      <w:r w:rsidRPr="00ED4CDF">
        <w:rPr>
          <w:rFonts w:ascii="Calibri" w:hAnsi="Calibri" w:cs="Calibri"/>
          <w:sz w:val="22"/>
          <w:szCs w:val="22"/>
        </w:rPr>
        <w:t xml:space="preserve">Umowa została sporządzona w dwóch jednobrzmiących egzemplarzach po jednym dla Wykonawcy </w:t>
      </w:r>
      <w:r w:rsidRPr="00ED4CDF">
        <w:rPr>
          <w:rFonts w:ascii="Calibri" w:hAnsi="Calibri" w:cs="Calibri"/>
          <w:sz w:val="22"/>
          <w:szCs w:val="22"/>
        </w:rPr>
        <w:br/>
        <w:t>i Zamawiającego.</w:t>
      </w:r>
    </w:p>
    <w:p w14:paraId="5E2F8826" w14:textId="06C345CE" w:rsidR="001A10DE" w:rsidRDefault="00ED4CDF" w:rsidP="001A10DE">
      <w:pPr>
        <w:numPr>
          <w:ilvl w:val="0"/>
          <w:numId w:val="63"/>
        </w:numPr>
        <w:tabs>
          <w:tab w:val="num" w:pos="0"/>
          <w:tab w:val="left" w:pos="284"/>
          <w:tab w:val="left" w:pos="1260"/>
        </w:tabs>
        <w:suppressAutoHyphens/>
        <w:spacing w:line="276" w:lineRule="auto"/>
        <w:jc w:val="both"/>
        <w:rPr>
          <w:rFonts w:ascii="Calibri" w:hAnsi="Calibri" w:cs="Calibri"/>
          <w:sz w:val="22"/>
          <w:szCs w:val="22"/>
        </w:rPr>
      </w:pPr>
      <w:r w:rsidRPr="00ED4CDF">
        <w:rPr>
          <w:rFonts w:ascii="Calibri" w:hAnsi="Calibri" w:cs="Calibri"/>
          <w:sz w:val="22"/>
          <w:szCs w:val="22"/>
        </w:rPr>
        <w:t>Umowa wchodzi w życie w dniu jej podpisania przez obie strony</w:t>
      </w:r>
    </w:p>
    <w:p w14:paraId="68C6641C" w14:textId="77777777" w:rsidR="001A10DE" w:rsidRPr="001A10DE" w:rsidRDefault="001A10DE" w:rsidP="001A10DE">
      <w:pPr>
        <w:tabs>
          <w:tab w:val="num" w:pos="0"/>
          <w:tab w:val="left" w:pos="284"/>
          <w:tab w:val="left" w:pos="1260"/>
        </w:tabs>
        <w:suppressAutoHyphens/>
        <w:spacing w:line="276" w:lineRule="auto"/>
        <w:ind w:left="644"/>
        <w:jc w:val="both"/>
        <w:rPr>
          <w:rFonts w:ascii="Calibri" w:hAnsi="Calibri" w:cs="Calibri"/>
          <w:sz w:val="22"/>
          <w:szCs w:val="22"/>
        </w:rPr>
      </w:pPr>
    </w:p>
    <w:p w14:paraId="080889E7" w14:textId="1EFA16BB" w:rsidR="00ED4CDF" w:rsidRPr="00ED4CDF" w:rsidRDefault="00ED4CDF" w:rsidP="00ED4CDF">
      <w:pPr>
        <w:keepNext/>
        <w:numPr>
          <w:ilvl w:val="4"/>
          <w:numId w:val="0"/>
        </w:numPr>
        <w:tabs>
          <w:tab w:val="num" w:pos="0"/>
          <w:tab w:val="left" w:pos="6663"/>
        </w:tabs>
        <w:suppressAutoHyphens/>
        <w:spacing w:after="120" w:line="276" w:lineRule="auto"/>
        <w:ind w:left="1008" w:hanging="1008"/>
        <w:jc w:val="both"/>
        <w:outlineLvl w:val="4"/>
        <w:rPr>
          <w:rFonts w:ascii="Calibri" w:hAnsi="Calibri" w:cs="Calibri"/>
          <w:b/>
          <w:bCs/>
          <w:i/>
          <w:iCs/>
          <w:sz w:val="22"/>
          <w:szCs w:val="22"/>
          <w:lang w:eastAsia="x-none"/>
        </w:rPr>
      </w:pPr>
      <w:r w:rsidRPr="00ED4CDF">
        <w:rPr>
          <w:rFonts w:ascii="Calibri" w:hAnsi="Calibri" w:cs="Calibri"/>
          <w:b/>
          <w:bCs/>
          <w:i/>
          <w:iCs/>
          <w:sz w:val="22"/>
          <w:szCs w:val="22"/>
          <w:lang w:eastAsia="x-none"/>
        </w:rPr>
        <w:tab/>
      </w:r>
      <w:r w:rsidR="001A10DE">
        <w:rPr>
          <w:rFonts w:ascii="Calibri" w:hAnsi="Calibri" w:cs="Calibri"/>
          <w:b/>
          <w:bCs/>
          <w:i/>
          <w:iCs/>
          <w:sz w:val="22"/>
          <w:szCs w:val="22"/>
          <w:lang w:eastAsia="x-none"/>
        </w:rPr>
        <w:t xml:space="preserve">     </w:t>
      </w:r>
      <w:r w:rsidRPr="00ED4CDF">
        <w:rPr>
          <w:rFonts w:ascii="Calibri" w:hAnsi="Calibri" w:cs="Calibri"/>
          <w:b/>
          <w:bCs/>
          <w:i/>
          <w:iCs/>
          <w:sz w:val="22"/>
          <w:szCs w:val="22"/>
          <w:lang w:val="x-none" w:eastAsia="x-none"/>
        </w:rPr>
        <w:t>Wykonawca</w:t>
      </w:r>
      <w:r w:rsidRPr="00ED4CDF">
        <w:rPr>
          <w:rFonts w:ascii="Calibri" w:hAnsi="Calibri" w:cs="Calibri"/>
          <w:b/>
          <w:bCs/>
          <w:i/>
          <w:iCs/>
          <w:sz w:val="22"/>
          <w:szCs w:val="22"/>
          <w:lang w:val="x-none" w:eastAsia="x-none"/>
        </w:rPr>
        <w:tab/>
      </w:r>
      <w:r w:rsidR="001A10DE">
        <w:rPr>
          <w:rFonts w:ascii="Calibri" w:hAnsi="Calibri" w:cs="Calibri"/>
          <w:b/>
          <w:bCs/>
          <w:i/>
          <w:iCs/>
          <w:sz w:val="22"/>
          <w:szCs w:val="22"/>
          <w:lang w:val="x-none" w:eastAsia="x-none"/>
        </w:rPr>
        <w:t xml:space="preserve"> </w:t>
      </w:r>
      <w:r w:rsidRPr="00ED4CDF">
        <w:rPr>
          <w:rFonts w:ascii="Calibri" w:hAnsi="Calibri" w:cs="Calibri"/>
          <w:b/>
          <w:bCs/>
          <w:i/>
          <w:iCs/>
          <w:sz w:val="22"/>
          <w:szCs w:val="22"/>
          <w:lang w:val="x-none" w:eastAsia="x-none"/>
        </w:rPr>
        <w:t>Zamawiający</w:t>
      </w:r>
    </w:p>
    <w:p w14:paraId="4A9F241B" w14:textId="77777777" w:rsidR="00ED4CDF" w:rsidRPr="00ED4CDF" w:rsidRDefault="00ED4CDF" w:rsidP="00ED4CDF">
      <w:pPr>
        <w:keepNext/>
        <w:numPr>
          <w:ilvl w:val="4"/>
          <w:numId w:val="0"/>
        </w:numPr>
        <w:tabs>
          <w:tab w:val="num" w:pos="0"/>
          <w:tab w:val="left" w:pos="6663"/>
        </w:tabs>
        <w:suppressAutoHyphens/>
        <w:spacing w:after="120" w:line="276" w:lineRule="auto"/>
        <w:ind w:left="1008" w:hanging="1008"/>
        <w:jc w:val="both"/>
        <w:outlineLvl w:val="4"/>
        <w:rPr>
          <w:rFonts w:ascii="Calibri" w:hAnsi="Calibri" w:cs="Calibri"/>
          <w:b/>
          <w:bCs/>
          <w:i/>
          <w:iCs/>
          <w:sz w:val="22"/>
          <w:szCs w:val="22"/>
          <w:lang w:eastAsia="x-none"/>
        </w:rPr>
      </w:pPr>
    </w:p>
    <w:p w14:paraId="5638FAB2" w14:textId="77777777" w:rsidR="00ED4CDF" w:rsidRPr="00ED4CDF" w:rsidRDefault="00ED4CDF" w:rsidP="00ED4CDF">
      <w:pPr>
        <w:keepNext/>
        <w:numPr>
          <w:ilvl w:val="4"/>
          <w:numId w:val="0"/>
        </w:numPr>
        <w:tabs>
          <w:tab w:val="num" w:pos="0"/>
          <w:tab w:val="left" w:pos="6663"/>
        </w:tabs>
        <w:suppressAutoHyphens/>
        <w:spacing w:after="120" w:line="276" w:lineRule="auto"/>
        <w:ind w:left="1008" w:hanging="1008"/>
        <w:jc w:val="both"/>
        <w:outlineLvl w:val="4"/>
        <w:rPr>
          <w:rFonts w:ascii="Calibri" w:hAnsi="Calibri" w:cs="Calibri"/>
          <w:b/>
          <w:bCs/>
          <w:i/>
          <w:iCs/>
          <w:sz w:val="22"/>
          <w:szCs w:val="22"/>
          <w:lang w:eastAsia="x-none"/>
        </w:rPr>
      </w:pPr>
    </w:p>
    <w:p w14:paraId="62F6652A" w14:textId="77777777" w:rsidR="00ED4CDF" w:rsidRPr="00ED4CDF" w:rsidRDefault="00ED4CDF" w:rsidP="00ED4CDF">
      <w:pPr>
        <w:spacing w:after="120" w:line="276" w:lineRule="auto"/>
        <w:rPr>
          <w:rFonts w:asciiTheme="minorHAnsi" w:hAnsiTheme="minorHAnsi" w:cstheme="minorHAnsi"/>
          <w:b/>
          <w:bCs/>
          <w:iCs/>
          <w:sz w:val="22"/>
          <w:szCs w:val="22"/>
        </w:rPr>
      </w:pPr>
    </w:p>
    <w:p w14:paraId="67259393" w14:textId="77777777" w:rsidR="00782109" w:rsidRDefault="00782109" w:rsidP="00ED4CDF">
      <w:pPr>
        <w:spacing w:after="120" w:line="276" w:lineRule="auto"/>
        <w:rPr>
          <w:rFonts w:asciiTheme="minorHAnsi" w:hAnsiTheme="minorHAnsi" w:cstheme="minorHAnsi"/>
          <w:b/>
          <w:bCs/>
          <w:iCs/>
          <w:sz w:val="22"/>
          <w:szCs w:val="22"/>
        </w:rPr>
      </w:pPr>
    </w:p>
    <w:sectPr w:rsidR="00782109" w:rsidSect="0096564E">
      <w:headerReference w:type="default" r:id="rId9"/>
      <w:footerReference w:type="default" r:id="rId10"/>
      <w:headerReference w:type="first" r:id="rId11"/>
      <w:footerReference w:type="first" r:id="rId12"/>
      <w:pgSz w:w="11906" w:h="16838"/>
      <w:pgMar w:top="993" w:right="720" w:bottom="720"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6C1CB9" w14:textId="77777777" w:rsidR="00872128" w:rsidRDefault="00872128">
      <w:r>
        <w:separator/>
      </w:r>
    </w:p>
  </w:endnote>
  <w:endnote w:type="continuationSeparator" w:id="0">
    <w:p w14:paraId="5DD8A4C8" w14:textId="77777777" w:rsidR="00872128" w:rsidRDefault="00872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E659B" w14:textId="59C4667C" w:rsidR="007D2427" w:rsidRDefault="007D2427">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6564E">
      <w:rPr>
        <w:rStyle w:val="Numerstrony"/>
        <w:noProof/>
      </w:rPr>
      <w:t>4</w:t>
    </w:r>
    <w:r>
      <w:rPr>
        <w:rStyle w:val="Numerstrony"/>
      </w:rPr>
      <w:fldChar w:fldCharType="end"/>
    </w:r>
  </w:p>
  <w:p w14:paraId="769CC824" w14:textId="380300BB" w:rsidR="007D2427" w:rsidRDefault="0096564E">
    <w:pPr>
      <w:pStyle w:val="Stopka"/>
      <w:ind w:right="360"/>
      <w:rPr>
        <w:rFonts w:asciiTheme="minorHAnsi" w:hAnsiTheme="minorHAnsi" w:cstheme="minorHAnsi"/>
        <w:sz w:val="22"/>
        <w:szCs w:val="22"/>
      </w:rPr>
    </w:pPr>
    <w:r>
      <w:rPr>
        <w:rFonts w:asciiTheme="minorHAnsi" w:hAnsiTheme="minorHAnsi" w:cstheme="minorHAnsi"/>
        <w:sz w:val="22"/>
        <w:szCs w:val="22"/>
      </w:rPr>
      <w:t>Umowa nr F2/</w:t>
    </w:r>
    <w:r w:rsidR="002F738C">
      <w:rPr>
        <w:rFonts w:asciiTheme="minorHAnsi" w:hAnsiTheme="minorHAnsi" w:cstheme="minorHAnsi"/>
        <w:sz w:val="22"/>
        <w:szCs w:val="22"/>
      </w:rPr>
      <w:t>6</w:t>
    </w:r>
    <w:r>
      <w:rPr>
        <w:rFonts w:asciiTheme="minorHAnsi" w:hAnsiTheme="minorHAnsi" w:cstheme="minorHAnsi"/>
        <w:sz w:val="22"/>
        <w:szCs w:val="22"/>
      </w:rPr>
      <w:t>/</w:t>
    </w:r>
    <w:r w:rsidR="00735833">
      <w:rPr>
        <w:rFonts w:asciiTheme="minorHAnsi" w:hAnsiTheme="minorHAnsi" w:cstheme="minorHAnsi"/>
        <w:sz w:val="22"/>
        <w:szCs w:val="22"/>
      </w:rPr>
      <w:t>865</w:t>
    </w:r>
    <w:r>
      <w:rPr>
        <w:rFonts w:asciiTheme="minorHAnsi" w:hAnsiTheme="minorHAnsi" w:cstheme="minorHAnsi"/>
        <w:sz w:val="22"/>
        <w:szCs w:val="22"/>
      </w:rPr>
      <w:t>/2025</w:t>
    </w:r>
  </w:p>
  <w:p w14:paraId="2D57F9C4" w14:textId="77777777" w:rsidR="0096564E" w:rsidRPr="00C04091" w:rsidRDefault="0096564E">
    <w:pPr>
      <w:pStyle w:val="Stopka"/>
      <w:ind w:right="360"/>
      <w:rPr>
        <w:rFonts w:asciiTheme="minorHAnsi" w:hAnsiTheme="minorHAnsi" w:cstheme="minorHAnsi"/>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1B8E3" w14:textId="161D8FA5" w:rsidR="0096564E" w:rsidRDefault="0096564E" w:rsidP="0096564E">
    <w:pPr>
      <w:pStyle w:val="Stopka"/>
      <w:tabs>
        <w:tab w:val="clear" w:pos="9072"/>
        <w:tab w:val="right" w:pos="9781"/>
      </w:tabs>
      <w:ind w:right="129"/>
      <w:rPr>
        <w:rFonts w:asciiTheme="minorHAnsi" w:hAnsiTheme="minorHAnsi" w:cstheme="minorHAnsi"/>
        <w:sz w:val="22"/>
        <w:szCs w:val="22"/>
      </w:rPr>
    </w:pPr>
    <w:r>
      <w:rPr>
        <w:rFonts w:asciiTheme="minorHAnsi" w:hAnsiTheme="minorHAnsi" w:cstheme="minorHAnsi"/>
        <w:sz w:val="22"/>
        <w:szCs w:val="22"/>
      </w:rPr>
      <w:t>Umowa nr F2/</w:t>
    </w:r>
    <w:r w:rsidR="002F738C">
      <w:rPr>
        <w:rFonts w:asciiTheme="minorHAnsi" w:hAnsiTheme="minorHAnsi" w:cstheme="minorHAnsi"/>
        <w:sz w:val="22"/>
        <w:szCs w:val="22"/>
      </w:rPr>
      <w:t>6</w:t>
    </w:r>
    <w:r>
      <w:rPr>
        <w:rFonts w:asciiTheme="minorHAnsi" w:hAnsiTheme="minorHAnsi" w:cstheme="minorHAnsi"/>
        <w:sz w:val="22"/>
        <w:szCs w:val="22"/>
      </w:rPr>
      <w:t>/</w:t>
    </w:r>
    <w:r w:rsidR="00735833">
      <w:rPr>
        <w:rFonts w:asciiTheme="minorHAnsi" w:hAnsiTheme="minorHAnsi" w:cstheme="minorHAnsi"/>
        <w:sz w:val="22"/>
        <w:szCs w:val="22"/>
      </w:rPr>
      <w:t>865</w:t>
    </w:r>
    <w:r>
      <w:rPr>
        <w:rFonts w:asciiTheme="minorHAnsi" w:hAnsiTheme="minorHAnsi" w:cstheme="minorHAnsi"/>
        <w:sz w:val="22"/>
        <w:szCs w:val="22"/>
      </w:rPr>
      <w:t>/2025</w:t>
    </w:r>
    <w:r>
      <w:rPr>
        <w:rFonts w:asciiTheme="minorHAnsi" w:hAnsiTheme="minorHAnsi" w:cstheme="minorHAnsi"/>
        <w:sz w:val="22"/>
        <w:szCs w:val="22"/>
      </w:rPr>
      <w:tab/>
    </w:r>
    <w:r>
      <w:rPr>
        <w:rFonts w:asciiTheme="minorHAnsi" w:hAnsiTheme="minorHAnsi" w:cstheme="minorHAnsi"/>
        <w:sz w:val="22"/>
        <w:szCs w:val="22"/>
      </w:rPr>
      <w:tab/>
      <w:t>1</w:t>
    </w:r>
  </w:p>
  <w:p w14:paraId="6B870D44" w14:textId="77777777" w:rsidR="007D2427" w:rsidRDefault="007D24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F57E3" w14:textId="77777777" w:rsidR="00872128" w:rsidRDefault="00872128">
      <w:r>
        <w:separator/>
      </w:r>
    </w:p>
  </w:footnote>
  <w:footnote w:type="continuationSeparator" w:id="0">
    <w:p w14:paraId="1C48A9C3" w14:textId="77777777" w:rsidR="00872128" w:rsidRDefault="008721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F226C" w14:textId="77777777" w:rsidR="005A1DAB" w:rsidRDefault="005A1DAB">
    <w:pPr>
      <w:pStyle w:val="Nagwek"/>
    </w:pPr>
  </w:p>
  <w:p w14:paraId="554FEBBA" w14:textId="524900DE" w:rsidR="005A1DAB" w:rsidRDefault="005A1DAB">
    <w:pPr>
      <w:pStyle w:val="Nagwek"/>
    </w:pPr>
    <w:r>
      <w:rPr>
        <w:noProof/>
      </w:rPr>
      <w:drawing>
        <wp:inline distT="0" distB="0" distL="0" distR="0" wp14:anchorId="6E7E499F" wp14:editId="1018CFF4">
          <wp:extent cx="5761355" cy="737870"/>
          <wp:effectExtent l="0" t="0" r="0" b="5080"/>
          <wp:docPr id="60799001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3787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B5521" w14:textId="5CAFF14C" w:rsidR="007D2427" w:rsidRDefault="007D2427">
    <w:pPr>
      <w:pStyle w:val="Nagwek"/>
    </w:pPr>
    <w:r>
      <w:rPr>
        <w:noProof/>
      </w:rPr>
      <w:drawing>
        <wp:inline distT="0" distB="0" distL="0" distR="0" wp14:anchorId="0CFB9F48" wp14:editId="5A3FCD33">
          <wp:extent cx="5761355" cy="737870"/>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37870"/>
                  </a:xfrm>
                  <a:prstGeom prst="rect">
                    <a:avLst/>
                  </a:prstGeom>
                  <a:noFill/>
                </pic:spPr>
              </pic:pic>
            </a:graphicData>
          </a:graphic>
        </wp:inline>
      </w:drawing>
    </w:r>
  </w:p>
  <w:p w14:paraId="7D75D39A" w14:textId="6EDC368F" w:rsidR="007D2427" w:rsidRPr="00A56BEB" w:rsidRDefault="007D2427" w:rsidP="00614C22">
    <w:pPr>
      <w:pStyle w:val="Nagwek"/>
      <w:tabs>
        <w:tab w:val="right" w:pos="10052"/>
      </w:tabs>
      <w:jc w:val="center"/>
      <w:rPr>
        <w:sz w:val="18"/>
      </w:rPr>
    </w:pPr>
    <w:r w:rsidRPr="00A56BEB">
      <w:rPr>
        <w:sz w:val="18"/>
      </w:rPr>
      <w:t xml:space="preserve">Przedmiot zamówienia będzie realizowany w ramach projektu: Inwestycja: A2.4.1 Inwestycje w rozbudowę potencjału badawczego Krajowego Planu Odbudowy i Zwiększania Odporności, Przedsięwzięcie: </w:t>
    </w:r>
    <w:r w:rsidRPr="00FA1B9C">
      <w:rPr>
        <w:sz w:val="18"/>
      </w:rPr>
      <w:t xml:space="preserve">Centrum Mikroelektroniki Krzemowej i </w:t>
    </w:r>
    <w:r w:rsidRPr="00D242C3">
      <w:rPr>
        <w:sz w:val="18"/>
      </w:rPr>
      <w:t>Mikromontażu</w:t>
    </w:r>
    <w:r w:rsidRPr="00FA1B9C">
      <w:rPr>
        <w:sz w:val="18"/>
      </w:rPr>
      <w:t>” Umowa nr KPOD.01.18-IW.03-0007/24</w:t>
    </w:r>
  </w:p>
  <w:p w14:paraId="6A5FEF8D" w14:textId="77777777" w:rsidR="007D2427" w:rsidRDefault="007D242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5"/>
    <w:lvl w:ilvl="0">
      <w:start w:val="1"/>
      <w:numFmt w:val="bullet"/>
      <w:lvlText w:val="-"/>
      <w:lvlJc w:val="left"/>
      <w:pPr>
        <w:tabs>
          <w:tab w:val="num" w:pos="0"/>
        </w:tabs>
        <w:ind w:left="720" w:hanging="360"/>
      </w:pPr>
      <w:rPr>
        <w:rFonts w:ascii="Times New Roman" w:hAnsi="Times New Roman" w:cs="Times New Roman" w:hint="default"/>
        <w:sz w:val="22"/>
        <w:szCs w:val="22"/>
      </w:rPr>
    </w:lvl>
  </w:abstractNum>
  <w:abstractNum w:abstractNumId="1" w15:restartNumberingAfterBreak="0">
    <w:nsid w:val="00000002"/>
    <w:multiLevelType w:val="singleLevel"/>
    <w:tmpl w:val="00000002"/>
    <w:name w:val="WW8Num44"/>
    <w:lvl w:ilvl="0">
      <w:start w:val="1"/>
      <w:numFmt w:val="lowerLetter"/>
      <w:lvlText w:val="%1)"/>
      <w:lvlJc w:val="left"/>
      <w:pPr>
        <w:tabs>
          <w:tab w:val="num" w:pos="393"/>
        </w:tabs>
        <w:ind w:left="393" w:hanging="360"/>
      </w:pPr>
      <w:rPr>
        <w:rFonts w:ascii="Times New Roman" w:hAnsi="Times New Roman" w:cs="Times New Roman"/>
      </w:rPr>
    </w:lvl>
  </w:abstractNum>
  <w:abstractNum w:abstractNumId="2" w15:restartNumberingAfterBreak="0">
    <w:nsid w:val="00000003"/>
    <w:multiLevelType w:val="singleLevel"/>
    <w:tmpl w:val="00000003"/>
    <w:name w:val="WW8Num11"/>
    <w:lvl w:ilvl="0">
      <w:start w:val="1"/>
      <w:numFmt w:val="bullet"/>
      <w:lvlText w:val=""/>
      <w:lvlJc w:val="left"/>
      <w:pPr>
        <w:tabs>
          <w:tab w:val="num" w:pos="0"/>
        </w:tabs>
        <w:ind w:left="720" w:hanging="360"/>
      </w:pPr>
      <w:rPr>
        <w:rFonts w:ascii="Symbol" w:hAnsi="Symbol" w:cs="Symbol" w:hint="default"/>
        <w:color w:val="365F91"/>
      </w:rPr>
    </w:lvl>
  </w:abstractNum>
  <w:abstractNum w:abstractNumId="3" w15:restartNumberingAfterBreak="0">
    <w:nsid w:val="00000005"/>
    <w:multiLevelType w:val="singleLevel"/>
    <w:tmpl w:val="00000005"/>
    <w:name w:val="WW8Num19"/>
    <w:lvl w:ilvl="0">
      <w:start w:val="1"/>
      <w:numFmt w:val="bullet"/>
      <w:lvlText w:val="-"/>
      <w:lvlJc w:val="left"/>
      <w:pPr>
        <w:tabs>
          <w:tab w:val="num" w:pos="0"/>
        </w:tabs>
        <w:ind w:left="720" w:hanging="360"/>
      </w:pPr>
      <w:rPr>
        <w:rFonts w:ascii="Times New Roman" w:hAnsi="Times New Roman" w:cs="Times New Roman" w:hint="default"/>
        <w:color w:val="000000"/>
        <w:sz w:val="22"/>
        <w:szCs w:val="22"/>
      </w:rPr>
    </w:lvl>
  </w:abstractNum>
  <w:abstractNum w:abstractNumId="4" w15:restartNumberingAfterBreak="0">
    <w:nsid w:val="00000006"/>
    <w:multiLevelType w:val="singleLevel"/>
    <w:tmpl w:val="00000006"/>
    <w:name w:val="WW8Num27"/>
    <w:lvl w:ilvl="0">
      <w:numFmt w:val="bullet"/>
      <w:lvlText w:val=""/>
      <w:lvlJc w:val="left"/>
      <w:pPr>
        <w:tabs>
          <w:tab w:val="num" w:pos="0"/>
        </w:tabs>
        <w:ind w:left="1440" w:hanging="360"/>
      </w:pPr>
      <w:rPr>
        <w:rFonts w:ascii="Symbol" w:hAnsi="Symbol" w:cs="Arial" w:hint="default"/>
        <w:color w:val="000000"/>
      </w:rPr>
    </w:lvl>
  </w:abstractNum>
  <w:abstractNum w:abstractNumId="5" w15:restartNumberingAfterBreak="0">
    <w:nsid w:val="00000007"/>
    <w:multiLevelType w:val="singleLevel"/>
    <w:tmpl w:val="00000007"/>
    <w:name w:val="WW8Num7"/>
    <w:lvl w:ilvl="0">
      <w:start w:val="1"/>
      <w:numFmt w:val="bullet"/>
      <w:lvlText w:val=""/>
      <w:lvlJc w:val="left"/>
      <w:pPr>
        <w:tabs>
          <w:tab w:val="num" w:pos="397"/>
        </w:tabs>
        <w:ind w:left="397" w:hanging="397"/>
      </w:pPr>
      <w:rPr>
        <w:rFonts w:ascii="Symbol" w:hAnsi="Symbol" w:cs="Symbol"/>
      </w:rPr>
    </w:lvl>
  </w:abstractNum>
  <w:abstractNum w:abstractNumId="6" w15:restartNumberingAfterBreak="0">
    <w:nsid w:val="00000008"/>
    <w:multiLevelType w:val="singleLevel"/>
    <w:tmpl w:val="00000008"/>
    <w:name w:val="WW8Num31"/>
    <w:lvl w:ilvl="0">
      <w:start w:val="1"/>
      <w:numFmt w:val="bullet"/>
      <w:lvlText w:val=""/>
      <w:lvlJc w:val="left"/>
      <w:pPr>
        <w:tabs>
          <w:tab w:val="num" w:pos="0"/>
        </w:tabs>
        <w:ind w:left="720" w:hanging="360"/>
      </w:pPr>
      <w:rPr>
        <w:rFonts w:ascii="Symbol" w:hAnsi="Symbol" w:cs="Symbol" w:hint="default"/>
        <w:color w:val="000000"/>
      </w:rPr>
    </w:lvl>
  </w:abstractNum>
  <w:abstractNum w:abstractNumId="7" w15:restartNumberingAfterBreak="0">
    <w:nsid w:val="00000009"/>
    <w:multiLevelType w:val="singleLevel"/>
    <w:tmpl w:val="00000009"/>
    <w:name w:val="WW8Num9"/>
    <w:lvl w:ilvl="0">
      <w:start w:val="1"/>
      <w:numFmt w:val="bullet"/>
      <w:lvlText w:val=""/>
      <w:lvlJc w:val="left"/>
      <w:pPr>
        <w:tabs>
          <w:tab w:val="num" w:pos="397"/>
        </w:tabs>
        <w:ind w:left="397" w:hanging="397"/>
      </w:pPr>
      <w:rPr>
        <w:rFonts w:ascii="Symbol" w:hAnsi="Symbol" w:cs="Symbol"/>
      </w:rPr>
    </w:lvl>
  </w:abstractNum>
  <w:abstractNum w:abstractNumId="8" w15:restartNumberingAfterBreak="0">
    <w:nsid w:val="0000000A"/>
    <w:multiLevelType w:val="singleLevel"/>
    <w:tmpl w:val="0000000A"/>
    <w:name w:val="WW8Num36"/>
    <w:lvl w:ilvl="0">
      <w:start w:val="1"/>
      <w:numFmt w:val="bullet"/>
      <w:lvlText w:val="-"/>
      <w:lvlJc w:val="left"/>
      <w:pPr>
        <w:tabs>
          <w:tab w:val="num" w:pos="0"/>
        </w:tabs>
        <w:ind w:left="720" w:hanging="360"/>
      </w:pPr>
      <w:rPr>
        <w:rFonts w:ascii="Times New Roman" w:hAnsi="Times New Roman" w:cs="Times New Roman" w:hint="default"/>
        <w:color w:val="365F91"/>
        <w:sz w:val="22"/>
        <w:szCs w:val="22"/>
      </w:rPr>
    </w:lvl>
  </w:abstractNum>
  <w:abstractNum w:abstractNumId="9" w15:restartNumberingAfterBreak="0">
    <w:nsid w:val="0000000B"/>
    <w:multiLevelType w:val="singleLevel"/>
    <w:tmpl w:val="0000000B"/>
    <w:name w:val="WW8Num38"/>
    <w:lvl w:ilvl="0">
      <w:start w:val="1"/>
      <w:numFmt w:val="bullet"/>
      <w:lvlText w:val="-"/>
      <w:lvlJc w:val="left"/>
      <w:pPr>
        <w:tabs>
          <w:tab w:val="num" w:pos="0"/>
        </w:tabs>
        <w:ind w:left="720" w:hanging="360"/>
      </w:pPr>
      <w:rPr>
        <w:rFonts w:ascii="Times New Roman" w:hAnsi="Times New Roman" w:cs="Times New Roman" w:hint="default"/>
        <w:color w:val="000000"/>
      </w:rPr>
    </w:lvl>
  </w:abstractNum>
  <w:abstractNum w:abstractNumId="10" w15:restartNumberingAfterBreak="0">
    <w:nsid w:val="0000000C"/>
    <w:multiLevelType w:val="singleLevel"/>
    <w:tmpl w:val="0000000C"/>
    <w:name w:val="WW8Num39"/>
    <w:lvl w:ilvl="0">
      <w:start w:val="1"/>
      <w:numFmt w:val="bullet"/>
      <w:lvlText w:val="-"/>
      <w:lvlJc w:val="left"/>
      <w:pPr>
        <w:tabs>
          <w:tab w:val="num" w:pos="0"/>
        </w:tabs>
        <w:ind w:left="720" w:hanging="360"/>
      </w:pPr>
      <w:rPr>
        <w:rFonts w:ascii="Times New Roman" w:hAnsi="Times New Roman" w:cs="Times New Roman" w:hint="default"/>
        <w:color w:val="365F91"/>
        <w:sz w:val="22"/>
        <w:szCs w:val="22"/>
      </w:rPr>
    </w:lvl>
  </w:abstractNum>
  <w:abstractNum w:abstractNumId="11" w15:restartNumberingAfterBreak="0">
    <w:nsid w:val="0000000D"/>
    <w:multiLevelType w:val="singleLevel"/>
    <w:tmpl w:val="0000000D"/>
    <w:name w:val="WW8Num42"/>
    <w:lvl w:ilvl="0">
      <w:numFmt w:val="bullet"/>
      <w:lvlText w:val=""/>
      <w:lvlJc w:val="left"/>
      <w:pPr>
        <w:tabs>
          <w:tab w:val="num" w:pos="0"/>
        </w:tabs>
        <w:ind w:left="1440" w:hanging="360"/>
      </w:pPr>
      <w:rPr>
        <w:rFonts w:ascii="Symbol" w:hAnsi="Symbol" w:cs="Arial" w:hint="default"/>
        <w:color w:val="000000"/>
      </w:rPr>
    </w:lvl>
  </w:abstractNum>
  <w:abstractNum w:abstractNumId="12" w15:restartNumberingAfterBreak="0">
    <w:nsid w:val="0000000E"/>
    <w:multiLevelType w:val="singleLevel"/>
    <w:tmpl w:val="0000000E"/>
    <w:name w:val="WW8Num14"/>
    <w:lvl w:ilvl="0">
      <w:start w:val="1"/>
      <w:numFmt w:val="bullet"/>
      <w:lvlText w:val=""/>
      <w:lvlJc w:val="left"/>
      <w:pPr>
        <w:tabs>
          <w:tab w:val="num" w:pos="397"/>
        </w:tabs>
        <w:ind w:left="397" w:hanging="397"/>
      </w:pPr>
      <w:rPr>
        <w:rFonts w:ascii="Symbol" w:hAnsi="Symbol" w:cs="Symbol"/>
      </w:rPr>
    </w:lvl>
  </w:abstractNum>
  <w:abstractNum w:abstractNumId="13" w15:restartNumberingAfterBreak="0">
    <w:nsid w:val="0000000F"/>
    <w:multiLevelType w:val="singleLevel"/>
    <w:tmpl w:val="0000000F"/>
    <w:name w:val="WW8Num15"/>
    <w:lvl w:ilvl="0">
      <w:start w:val="1"/>
      <w:numFmt w:val="bullet"/>
      <w:lvlText w:val=""/>
      <w:lvlJc w:val="left"/>
      <w:pPr>
        <w:tabs>
          <w:tab w:val="num" w:pos="794"/>
        </w:tabs>
        <w:ind w:left="794" w:hanging="397"/>
      </w:pPr>
      <w:rPr>
        <w:rFonts w:ascii="Wingdings" w:hAnsi="Wingdings" w:cs="Wingdings"/>
      </w:rPr>
    </w:lvl>
  </w:abstractNum>
  <w:abstractNum w:abstractNumId="14" w15:restartNumberingAfterBreak="0">
    <w:nsid w:val="00000010"/>
    <w:multiLevelType w:val="singleLevel"/>
    <w:tmpl w:val="00000010"/>
    <w:name w:val="WW8Num16"/>
    <w:lvl w:ilvl="0">
      <w:start w:val="1"/>
      <w:numFmt w:val="bullet"/>
      <w:lvlText w:val=""/>
      <w:lvlJc w:val="left"/>
      <w:pPr>
        <w:tabs>
          <w:tab w:val="num" w:pos="397"/>
        </w:tabs>
        <w:ind w:left="397" w:hanging="397"/>
      </w:pPr>
      <w:rPr>
        <w:rFonts w:ascii="Symbol" w:hAnsi="Symbol" w:cs="Symbol"/>
      </w:rPr>
    </w:lvl>
  </w:abstractNum>
  <w:abstractNum w:abstractNumId="15" w15:restartNumberingAfterBreak="0">
    <w:nsid w:val="00000014"/>
    <w:multiLevelType w:val="singleLevel"/>
    <w:tmpl w:val="00000014"/>
    <w:name w:val="WW8Num20"/>
    <w:lvl w:ilvl="0">
      <w:start w:val="1"/>
      <w:numFmt w:val="bullet"/>
      <w:lvlText w:val=""/>
      <w:lvlJc w:val="left"/>
      <w:pPr>
        <w:tabs>
          <w:tab w:val="num" w:pos="794"/>
        </w:tabs>
        <w:ind w:left="794" w:hanging="397"/>
      </w:pPr>
      <w:rPr>
        <w:rFonts w:ascii="Wingdings" w:hAnsi="Wingdings" w:cs="Wingdings"/>
      </w:rPr>
    </w:lvl>
  </w:abstractNum>
  <w:abstractNum w:abstractNumId="16" w15:restartNumberingAfterBreak="0">
    <w:nsid w:val="027F7F93"/>
    <w:multiLevelType w:val="hybridMultilevel"/>
    <w:tmpl w:val="D3B086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2BF108D"/>
    <w:multiLevelType w:val="hybridMultilevel"/>
    <w:tmpl w:val="669A7AB6"/>
    <w:lvl w:ilvl="0" w:tplc="308CF9EA">
      <w:start w:val="1"/>
      <w:numFmt w:val="decimal"/>
      <w:lvlText w:val="%1)"/>
      <w:lvlJc w:val="left"/>
      <w:pPr>
        <w:ind w:left="1146" w:hanging="360"/>
      </w:pPr>
      <w:rPr>
        <w:rFonts w:asciiTheme="minorHAnsi" w:eastAsia="Times New Roman" w:hAnsiTheme="minorHAnsi" w:cstheme="minorHAnsi"/>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03CF57FF"/>
    <w:multiLevelType w:val="multilevel"/>
    <w:tmpl w:val="2AE0455C"/>
    <w:lvl w:ilvl="0">
      <w:start w:val="1"/>
      <w:numFmt w:val="decimal"/>
      <w:lvlText w:val="%1."/>
      <w:lvlJc w:val="left"/>
      <w:pPr>
        <w:ind w:left="1068" w:hanging="360"/>
      </w:pPr>
      <w:rPr>
        <w:rFonts w:hint="default"/>
      </w:rPr>
    </w:lvl>
    <w:lvl w:ilvl="1">
      <w:start w:val="1"/>
      <w:numFmt w:val="ordinal"/>
      <w:lvlText w:val="2.%2"/>
      <w:lvlJc w:val="left"/>
      <w:pPr>
        <w:ind w:left="5039" w:hanging="36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508"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588" w:hanging="1080"/>
      </w:pPr>
      <w:rPr>
        <w:rFonts w:hint="default"/>
      </w:rPr>
    </w:lvl>
    <w:lvl w:ilvl="6">
      <w:start w:val="1"/>
      <w:numFmt w:val="decimal"/>
      <w:isLgl/>
      <w:lvlText w:val="%1.%2.%3.%4.%5.%6.%7."/>
      <w:lvlJc w:val="left"/>
      <w:pPr>
        <w:ind w:left="4308" w:hanging="1440"/>
      </w:pPr>
      <w:rPr>
        <w:rFonts w:hint="default"/>
      </w:rPr>
    </w:lvl>
    <w:lvl w:ilvl="7">
      <w:start w:val="1"/>
      <w:numFmt w:val="decimal"/>
      <w:isLgl/>
      <w:lvlText w:val="%1.%2.%3.%4.%5.%6.%7.%8."/>
      <w:lvlJc w:val="left"/>
      <w:pPr>
        <w:ind w:left="4668" w:hanging="1440"/>
      </w:pPr>
      <w:rPr>
        <w:rFonts w:hint="default"/>
      </w:rPr>
    </w:lvl>
    <w:lvl w:ilvl="8">
      <w:start w:val="1"/>
      <w:numFmt w:val="decimal"/>
      <w:isLgl/>
      <w:lvlText w:val="%1.%2.%3.%4.%5.%6.%7.%8.%9."/>
      <w:lvlJc w:val="left"/>
      <w:pPr>
        <w:ind w:left="5388" w:hanging="1800"/>
      </w:pPr>
      <w:rPr>
        <w:rFonts w:hint="default"/>
      </w:rPr>
    </w:lvl>
  </w:abstractNum>
  <w:abstractNum w:abstractNumId="19" w15:restartNumberingAfterBreak="0">
    <w:nsid w:val="04891BAA"/>
    <w:multiLevelType w:val="multilevel"/>
    <w:tmpl w:val="4856631E"/>
    <w:lvl w:ilvl="0">
      <w:start w:val="1"/>
      <w:numFmt w:val="decimal"/>
      <w:lvlText w:val="%1."/>
      <w:lvlJc w:val="left"/>
      <w:pPr>
        <w:ind w:left="360" w:hanging="360"/>
      </w:pPr>
    </w:lvl>
    <w:lvl w:ilvl="1">
      <w:start w:val="1"/>
      <w:numFmt w:val="decimal"/>
      <w:lvlText w:val="%2)"/>
      <w:lvlJc w:val="left"/>
      <w:pPr>
        <w:ind w:left="1000" w:hanging="432"/>
      </w:pPr>
      <w:rPr>
        <w:rFonts w:asciiTheme="minorHAnsi" w:eastAsia="Times New Roman" w:hAnsiTheme="minorHAnsi" w:cstheme="minorHAns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05826C5C"/>
    <w:multiLevelType w:val="hybridMultilevel"/>
    <w:tmpl w:val="8D325622"/>
    <w:lvl w:ilvl="0" w:tplc="CE72A552">
      <w:start w:val="1"/>
      <w:numFmt w:val="decimal"/>
      <w:lvlText w:val="%1)"/>
      <w:lvlJc w:val="left"/>
      <w:pPr>
        <w:ind w:left="1854" w:hanging="360"/>
      </w:pPr>
      <w:rPr>
        <w:color w:val="auto"/>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1" w15:restartNumberingAfterBreak="0">
    <w:nsid w:val="083470B5"/>
    <w:multiLevelType w:val="hybridMultilevel"/>
    <w:tmpl w:val="3C0024B6"/>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2" w15:restartNumberingAfterBreak="0">
    <w:nsid w:val="086A7456"/>
    <w:multiLevelType w:val="hybridMultilevel"/>
    <w:tmpl w:val="9B62A57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099010B0"/>
    <w:multiLevelType w:val="multilevel"/>
    <w:tmpl w:val="E9A84E3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15:restartNumberingAfterBreak="0">
    <w:nsid w:val="099123D1"/>
    <w:multiLevelType w:val="hybridMultilevel"/>
    <w:tmpl w:val="24F89B80"/>
    <w:lvl w:ilvl="0" w:tplc="FD08C36E">
      <w:start w:val="1"/>
      <w:numFmt w:val="upperRoman"/>
      <w:lvlText w:val="%1."/>
      <w:lvlJc w:val="left"/>
      <w:pPr>
        <w:ind w:left="1080" w:hanging="720"/>
      </w:pPr>
      <w:rPr>
        <w:rFonts w:hint="default"/>
        <w:b/>
        <w:color w:val="auto"/>
        <w:sz w:val="22"/>
        <w:szCs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AD00DD4"/>
    <w:multiLevelType w:val="hybridMultilevel"/>
    <w:tmpl w:val="4F2CCFEE"/>
    <w:lvl w:ilvl="0" w:tplc="7554BA74">
      <w:start w:val="1"/>
      <w:numFmt w:val="lowerLetter"/>
      <w:lvlText w:val="%1)"/>
      <w:lvlJc w:val="left"/>
      <w:pPr>
        <w:ind w:left="720" w:hanging="360"/>
      </w:pPr>
      <w:rPr>
        <w:rFonts w:ascii="Calibri" w:eastAsia="Calibri" w:hAnsi="Calibri" w:cs="Calibri" w:hint="default"/>
        <w:b w:val="0"/>
        <w:bCs/>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C415DD0"/>
    <w:multiLevelType w:val="hybridMultilevel"/>
    <w:tmpl w:val="D7C66456"/>
    <w:lvl w:ilvl="0" w:tplc="CD80463C">
      <w:start w:val="1"/>
      <w:numFmt w:val="lowerLetter"/>
      <w:lvlText w:val="%1)"/>
      <w:lvlJc w:val="left"/>
      <w:pPr>
        <w:ind w:left="2136" w:hanging="360"/>
      </w:pPr>
      <w:rPr>
        <w:rFonts w:asciiTheme="minorHAnsi" w:eastAsia="Times New Roman" w:hAnsiTheme="minorHAnsi" w:cstheme="minorHAnsi"/>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7" w15:restartNumberingAfterBreak="0">
    <w:nsid w:val="0D0B0F96"/>
    <w:multiLevelType w:val="multilevel"/>
    <w:tmpl w:val="50A41B78"/>
    <w:lvl w:ilvl="0">
      <w:start w:val="1"/>
      <w:numFmt w:val="decimal"/>
      <w:lvlText w:val="%1."/>
      <w:lvlJc w:val="left"/>
      <w:pPr>
        <w:ind w:left="1146" w:hanging="360"/>
      </w:pPr>
      <w:rPr>
        <w:rFonts w:hint="default"/>
        <w:color w:val="auto"/>
      </w:rPr>
    </w:lvl>
    <w:lvl w:ilvl="1">
      <w:start w:val="1"/>
      <w:numFmt w:val="decimal"/>
      <w:isLgl/>
      <w:lvlText w:val="%1.%2."/>
      <w:lvlJc w:val="left"/>
      <w:pPr>
        <w:ind w:left="1146" w:hanging="36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28" w15:restartNumberingAfterBreak="0">
    <w:nsid w:val="0E0B6DEA"/>
    <w:multiLevelType w:val="multilevel"/>
    <w:tmpl w:val="F62CAEEA"/>
    <w:lvl w:ilvl="0">
      <w:start w:val="1"/>
      <w:numFmt w:val="decimal"/>
      <w:lvlText w:val="%1)"/>
      <w:lvlJc w:val="left"/>
      <w:pPr>
        <w:ind w:left="720" w:hanging="360"/>
      </w:pPr>
      <w:rPr>
        <w:rFonts w:eastAsia="Calibri"/>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0FEC79F9"/>
    <w:multiLevelType w:val="hybridMultilevel"/>
    <w:tmpl w:val="CEBC9C60"/>
    <w:lvl w:ilvl="0" w:tplc="BE1250B2">
      <w:start w:val="1"/>
      <w:numFmt w:val="decimal"/>
      <w:lvlText w:val="%1."/>
      <w:lvlJc w:val="left"/>
      <w:pPr>
        <w:ind w:left="720" w:hanging="360"/>
      </w:pPr>
      <w:rPr>
        <w:rFonts w:asciiTheme="minorHAnsi" w:eastAsia="Times New Roman" w:hAnsiTheme="minorHAnsi" w:cstheme="minorHAnsi"/>
        <w:b w:val="0"/>
        <w:i w:val="0"/>
      </w:rPr>
    </w:lvl>
    <w:lvl w:ilvl="1" w:tplc="04150011">
      <w:start w:val="1"/>
      <w:numFmt w:val="decimal"/>
      <w:lvlText w:val="%2)"/>
      <w:lvlJc w:val="left"/>
      <w:pPr>
        <w:ind w:left="1440" w:hanging="360"/>
      </w:pPr>
    </w:lvl>
    <w:lvl w:ilvl="2" w:tplc="95405B2C">
      <w:start w:val="13"/>
      <w:numFmt w:val="upperRoman"/>
      <w:lvlText w:val="%3."/>
      <w:lvlJc w:val="left"/>
      <w:pPr>
        <w:ind w:left="2700" w:hanging="720"/>
      </w:pPr>
      <w:rPr>
        <w:rFonts w:hint="default"/>
      </w:rPr>
    </w:lvl>
    <w:lvl w:ilvl="3" w:tplc="04AA64E4">
      <w:start w:val="1"/>
      <w:numFmt w:val="lowerLetter"/>
      <w:lvlText w:val="%4)"/>
      <w:lvlJc w:val="left"/>
      <w:pPr>
        <w:ind w:left="2880" w:hanging="360"/>
      </w:pPr>
      <w:rPr>
        <w:rFonts w:hint="default"/>
      </w:rPr>
    </w:lvl>
    <w:lvl w:ilvl="4" w:tplc="3606D07C">
      <w:start w:val="20"/>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0F66810"/>
    <w:multiLevelType w:val="hybridMultilevel"/>
    <w:tmpl w:val="2656FC5E"/>
    <w:lvl w:ilvl="0" w:tplc="F2D0D370">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18424E6C"/>
    <w:multiLevelType w:val="hybridMultilevel"/>
    <w:tmpl w:val="B2782AAE"/>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2" w15:restartNumberingAfterBreak="0">
    <w:nsid w:val="18A51BFD"/>
    <w:multiLevelType w:val="hybridMultilevel"/>
    <w:tmpl w:val="AB789062"/>
    <w:lvl w:ilvl="0" w:tplc="76B46A8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66543460">
      <w:start w:val="1"/>
      <w:numFmt w:val="decimal"/>
      <w:lvlText w:val="%4."/>
      <w:lvlJc w:val="left"/>
      <w:pPr>
        <w:ind w:left="502" w:hanging="360"/>
      </w:pPr>
      <w:rPr>
        <w:color w:val="000000" w:themeColor="text1"/>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A900F608">
      <w:start w:val="1"/>
      <w:numFmt w:val="decimal"/>
      <w:lvlText w:val="%7."/>
      <w:lvlJc w:val="left"/>
      <w:pPr>
        <w:ind w:left="5040" w:hanging="360"/>
      </w:pPr>
      <w:rPr>
        <w:b w:val="0"/>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193B33EF"/>
    <w:multiLevelType w:val="hybridMultilevel"/>
    <w:tmpl w:val="07E4F5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1A6267B3"/>
    <w:multiLevelType w:val="hybridMultilevel"/>
    <w:tmpl w:val="CCBA7E8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1B827587"/>
    <w:multiLevelType w:val="hybridMultilevel"/>
    <w:tmpl w:val="213A096E"/>
    <w:lvl w:ilvl="0" w:tplc="028C17AC">
      <w:start w:val="1"/>
      <w:numFmt w:val="lowerLetter"/>
      <w:lvlText w:val="%1)"/>
      <w:lvlJc w:val="left"/>
      <w:pPr>
        <w:ind w:left="720" w:hanging="360"/>
      </w:pPr>
      <w:rPr>
        <w:rFonts w:ascii="Calibri" w:eastAsia="Calibri" w:hAnsi="Calibri" w:cs="Calibri" w:hint="default"/>
        <w:b w:val="0"/>
        <w:bCs/>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BC91DC4"/>
    <w:multiLevelType w:val="singleLevel"/>
    <w:tmpl w:val="E5F69086"/>
    <w:lvl w:ilvl="0">
      <w:start w:val="1"/>
      <w:numFmt w:val="decimal"/>
      <w:lvlText w:val="%1."/>
      <w:lvlJc w:val="left"/>
      <w:pPr>
        <w:tabs>
          <w:tab w:val="num" w:pos="360"/>
        </w:tabs>
        <w:ind w:left="360" w:hanging="360"/>
      </w:pPr>
      <w:rPr>
        <w:rFonts w:cs="Times New Roman" w:hint="default"/>
      </w:rPr>
    </w:lvl>
  </w:abstractNum>
  <w:abstractNum w:abstractNumId="37" w15:restartNumberingAfterBreak="0">
    <w:nsid w:val="1BEE2ED6"/>
    <w:multiLevelType w:val="hybridMultilevel"/>
    <w:tmpl w:val="F7DA2284"/>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8" w15:restartNumberingAfterBreak="0">
    <w:nsid w:val="1C965C7A"/>
    <w:multiLevelType w:val="multilevel"/>
    <w:tmpl w:val="1EFE7854"/>
    <w:lvl w:ilvl="0">
      <w:start w:val="1"/>
      <w:numFmt w:val="bullet"/>
      <w:lvlText w:val="−"/>
      <w:lvlJc w:val="left"/>
      <w:pPr>
        <w:ind w:left="1776" w:hanging="360"/>
      </w:pPr>
      <w:rPr>
        <w:rFonts w:ascii="Times New Roman" w:hAnsi="Times New Roman" w:cs="Times New Roman" w:hint="default"/>
        <w:b/>
        <w:color w:val="00000A"/>
        <w:sz w:val="22"/>
      </w:rPr>
    </w:lvl>
    <w:lvl w:ilvl="1">
      <w:start w:val="1"/>
      <w:numFmt w:val="bullet"/>
      <w:lvlText w:val="o"/>
      <w:lvlJc w:val="left"/>
      <w:pPr>
        <w:ind w:left="2496" w:hanging="360"/>
      </w:pPr>
      <w:rPr>
        <w:rFonts w:ascii="Courier New" w:hAnsi="Courier New" w:cs="Courier New" w:hint="default"/>
      </w:rPr>
    </w:lvl>
    <w:lvl w:ilvl="2">
      <w:start w:val="1"/>
      <w:numFmt w:val="bullet"/>
      <w:lvlText w:val=""/>
      <w:lvlJc w:val="left"/>
      <w:pPr>
        <w:ind w:left="3216" w:hanging="360"/>
      </w:pPr>
      <w:rPr>
        <w:rFonts w:ascii="Wingdings" w:hAnsi="Wingdings" w:cs="Wingdings" w:hint="default"/>
      </w:rPr>
    </w:lvl>
    <w:lvl w:ilvl="3">
      <w:start w:val="1"/>
      <w:numFmt w:val="bullet"/>
      <w:lvlText w:val=""/>
      <w:lvlJc w:val="left"/>
      <w:pPr>
        <w:ind w:left="3936" w:hanging="360"/>
      </w:pPr>
      <w:rPr>
        <w:rFonts w:ascii="Symbol" w:hAnsi="Symbol" w:cs="Symbol" w:hint="default"/>
      </w:rPr>
    </w:lvl>
    <w:lvl w:ilvl="4">
      <w:start w:val="1"/>
      <w:numFmt w:val="bullet"/>
      <w:lvlText w:val="o"/>
      <w:lvlJc w:val="left"/>
      <w:pPr>
        <w:ind w:left="4656" w:hanging="360"/>
      </w:pPr>
      <w:rPr>
        <w:rFonts w:ascii="Courier New" w:hAnsi="Courier New" w:cs="Courier New" w:hint="default"/>
      </w:rPr>
    </w:lvl>
    <w:lvl w:ilvl="5">
      <w:start w:val="1"/>
      <w:numFmt w:val="bullet"/>
      <w:lvlText w:val=""/>
      <w:lvlJc w:val="left"/>
      <w:pPr>
        <w:ind w:left="5376" w:hanging="360"/>
      </w:pPr>
      <w:rPr>
        <w:rFonts w:ascii="Wingdings" w:hAnsi="Wingdings" w:cs="Wingdings" w:hint="default"/>
      </w:rPr>
    </w:lvl>
    <w:lvl w:ilvl="6">
      <w:start w:val="1"/>
      <w:numFmt w:val="bullet"/>
      <w:lvlText w:val=""/>
      <w:lvlJc w:val="left"/>
      <w:pPr>
        <w:ind w:left="6096" w:hanging="360"/>
      </w:pPr>
      <w:rPr>
        <w:rFonts w:ascii="Symbol" w:hAnsi="Symbol" w:cs="Symbol" w:hint="default"/>
      </w:rPr>
    </w:lvl>
    <w:lvl w:ilvl="7">
      <w:start w:val="1"/>
      <w:numFmt w:val="bullet"/>
      <w:lvlText w:val="o"/>
      <w:lvlJc w:val="left"/>
      <w:pPr>
        <w:ind w:left="6816" w:hanging="360"/>
      </w:pPr>
      <w:rPr>
        <w:rFonts w:ascii="Courier New" w:hAnsi="Courier New" w:cs="Courier New" w:hint="default"/>
      </w:rPr>
    </w:lvl>
    <w:lvl w:ilvl="8">
      <w:start w:val="1"/>
      <w:numFmt w:val="bullet"/>
      <w:lvlText w:val=""/>
      <w:lvlJc w:val="left"/>
      <w:pPr>
        <w:ind w:left="7536" w:hanging="360"/>
      </w:pPr>
      <w:rPr>
        <w:rFonts w:ascii="Wingdings" w:hAnsi="Wingdings" w:cs="Wingdings" w:hint="default"/>
      </w:rPr>
    </w:lvl>
  </w:abstractNum>
  <w:abstractNum w:abstractNumId="39" w15:restartNumberingAfterBreak="0">
    <w:nsid w:val="1DAF04D2"/>
    <w:multiLevelType w:val="hybridMultilevel"/>
    <w:tmpl w:val="5076471C"/>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E4B6A73"/>
    <w:multiLevelType w:val="hybridMultilevel"/>
    <w:tmpl w:val="F29E3A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07D256B"/>
    <w:multiLevelType w:val="hybridMultilevel"/>
    <w:tmpl w:val="7D328806"/>
    <w:lvl w:ilvl="0" w:tplc="5A248A18">
      <w:start w:val="20"/>
      <w:numFmt w:val="upperRoman"/>
      <w:lvlText w:val="%1."/>
      <w:lvlJc w:val="right"/>
      <w:pPr>
        <w:ind w:left="720" w:hanging="360"/>
      </w:pPr>
      <w:rPr>
        <w:rFonts w:hint="default"/>
        <w:b/>
      </w:rPr>
    </w:lvl>
    <w:lvl w:ilvl="1" w:tplc="C49C260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0923A98"/>
    <w:multiLevelType w:val="multilevel"/>
    <w:tmpl w:val="DF484E2C"/>
    <w:lvl w:ilvl="0">
      <w:start w:val="1"/>
      <w:numFmt w:val="decimal"/>
      <w:lvlText w:val="%1."/>
      <w:lvlJc w:val="left"/>
      <w:pPr>
        <w:ind w:left="720" w:hanging="360"/>
      </w:pPr>
    </w:lvl>
    <w:lvl w:ilvl="1">
      <w:start w:val="1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20982D1D"/>
    <w:multiLevelType w:val="hybridMultilevel"/>
    <w:tmpl w:val="341C81FA"/>
    <w:lvl w:ilvl="0" w:tplc="0415000F">
      <w:start w:val="1"/>
      <w:numFmt w:val="decimal"/>
      <w:lvlText w:val="%1."/>
      <w:lvlJc w:val="left"/>
      <w:pPr>
        <w:ind w:left="1146" w:hanging="360"/>
      </w:pPr>
    </w:lvl>
    <w:lvl w:ilvl="1" w:tplc="4A283B34">
      <w:numFmt w:val="bullet"/>
      <w:lvlText w:val=""/>
      <w:lvlJc w:val="left"/>
      <w:pPr>
        <w:ind w:left="1866" w:hanging="360"/>
      </w:pPr>
      <w:rPr>
        <w:rFonts w:ascii="Symbol" w:eastAsia="Times New Roman" w:hAnsi="Symbol" w:cstheme="minorHAnsi"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213E0BE6"/>
    <w:multiLevelType w:val="hybridMultilevel"/>
    <w:tmpl w:val="B91C161A"/>
    <w:lvl w:ilvl="0" w:tplc="31841DEA">
      <w:start w:val="1"/>
      <w:numFmt w:val="decimal"/>
      <w:lvlText w:val="%1)"/>
      <w:lvlJc w:val="left"/>
      <w:pPr>
        <w:ind w:left="1068" w:hanging="360"/>
      </w:pPr>
      <w:rPr>
        <w:rFonts w:asciiTheme="minorHAnsi" w:eastAsia="Times New Roman" w:hAnsiTheme="minorHAnsi" w:cstheme="minorHAnsi"/>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217D7BDA"/>
    <w:multiLevelType w:val="singleLevel"/>
    <w:tmpl w:val="BB0AEF1E"/>
    <w:lvl w:ilvl="0">
      <w:start w:val="1"/>
      <w:numFmt w:val="lowerLetter"/>
      <w:lvlText w:val="%1)"/>
      <w:lvlJc w:val="left"/>
      <w:pPr>
        <w:tabs>
          <w:tab w:val="num" w:pos="3620"/>
        </w:tabs>
        <w:ind w:left="3620" w:hanging="360"/>
      </w:pPr>
      <w:rPr>
        <w:rFonts w:asciiTheme="minorHAnsi" w:hAnsiTheme="minorHAnsi" w:cstheme="minorHAnsi" w:hint="default"/>
        <w:strike w:val="0"/>
        <w:color w:val="000000" w:themeColor="text1"/>
      </w:rPr>
    </w:lvl>
  </w:abstractNum>
  <w:abstractNum w:abstractNumId="4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ascii="Times New Roman" w:hAnsi="Times New Roman" w:cs="Times New Roman"/>
      </w:rPr>
    </w:lvl>
    <w:lvl w:ilvl="1">
      <w:start w:val="1"/>
      <w:numFmt w:val="decimal"/>
      <w:pStyle w:val="NumPar2"/>
      <w:lvlText w:val="%1.%2."/>
      <w:lvlJc w:val="left"/>
      <w:pPr>
        <w:tabs>
          <w:tab w:val="num" w:pos="850"/>
        </w:tabs>
        <w:ind w:left="850" w:hanging="850"/>
      </w:pPr>
      <w:rPr>
        <w:rFonts w:ascii="Times New Roman" w:hAnsi="Times New Roman" w:cs="Times New Roman"/>
      </w:rPr>
    </w:lvl>
    <w:lvl w:ilvl="2">
      <w:start w:val="1"/>
      <w:numFmt w:val="decimal"/>
      <w:pStyle w:val="NumPar3"/>
      <w:lvlText w:val="%1.%2.%3."/>
      <w:lvlJc w:val="left"/>
      <w:pPr>
        <w:tabs>
          <w:tab w:val="num" w:pos="850"/>
        </w:tabs>
        <w:ind w:left="850" w:hanging="850"/>
      </w:pPr>
      <w:rPr>
        <w:rFonts w:ascii="Times New Roman" w:hAnsi="Times New Roman" w:cs="Times New Roman"/>
      </w:rPr>
    </w:lvl>
    <w:lvl w:ilvl="3">
      <w:start w:val="1"/>
      <w:numFmt w:val="decimal"/>
      <w:pStyle w:val="NumPar4"/>
      <w:lvlText w:val="%1.%2.%3.%4."/>
      <w:lvlJc w:val="left"/>
      <w:pPr>
        <w:tabs>
          <w:tab w:val="num" w:pos="850"/>
        </w:tabs>
        <w:ind w:left="850" w:hanging="850"/>
      </w:pPr>
      <w:rPr>
        <w:rFonts w:ascii="Times New Roman" w:hAnsi="Times New Roman" w:cs="Times New Roman"/>
      </w:rPr>
    </w:lvl>
    <w:lvl w:ilvl="4">
      <w:start w:val="1"/>
      <w:numFmt w:val="lowerLetter"/>
      <w:lvlText w:val="(%5)"/>
      <w:lvlJc w:val="left"/>
      <w:pPr>
        <w:ind w:left="1800" w:hanging="360"/>
      </w:pPr>
      <w:rPr>
        <w:rFonts w:ascii="Times New Roman" w:hAnsi="Times New Roman" w:cs="Times New Roman"/>
      </w:rPr>
    </w:lvl>
    <w:lvl w:ilvl="5">
      <w:start w:val="1"/>
      <w:numFmt w:val="lowerRoman"/>
      <w:lvlText w:val="(%6)"/>
      <w:lvlJc w:val="left"/>
      <w:pPr>
        <w:ind w:left="2160" w:hanging="360"/>
      </w:pPr>
      <w:rPr>
        <w:rFonts w:ascii="Times New Roman" w:hAnsi="Times New Roman" w:cs="Times New Roman"/>
      </w:rPr>
    </w:lvl>
    <w:lvl w:ilvl="6">
      <w:start w:val="1"/>
      <w:numFmt w:val="decimal"/>
      <w:lvlText w:val="%7."/>
      <w:lvlJc w:val="left"/>
      <w:pPr>
        <w:ind w:left="2520" w:hanging="360"/>
      </w:pPr>
      <w:rPr>
        <w:rFonts w:ascii="Times New Roman" w:hAnsi="Times New Roman" w:cs="Times New Roman"/>
      </w:rPr>
    </w:lvl>
    <w:lvl w:ilvl="7">
      <w:start w:val="1"/>
      <w:numFmt w:val="lowerLetter"/>
      <w:lvlText w:val="%8."/>
      <w:lvlJc w:val="left"/>
      <w:pPr>
        <w:ind w:left="2880" w:hanging="360"/>
      </w:pPr>
      <w:rPr>
        <w:rFonts w:ascii="Times New Roman" w:hAnsi="Times New Roman" w:cs="Times New Roman"/>
      </w:rPr>
    </w:lvl>
    <w:lvl w:ilvl="8">
      <w:start w:val="1"/>
      <w:numFmt w:val="lowerRoman"/>
      <w:lvlText w:val="%9."/>
      <w:lvlJc w:val="left"/>
      <w:pPr>
        <w:ind w:left="3240" w:hanging="360"/>
      </w:pPr>
      <w:rPr>
        <w:rFonts w:ascii="Times New Roman" w:hAnsi="Times New Roman" w:cs="Times New Roman"/>
      </w:rPr>
    </w:lvl>
  </w:abstractNum>
  <w:abstractNum w:abstractNumId="47" w15:restartNumberingAfterBreak="0">
    <w:nsid w:val="268A40AA"/>
    <w:multiLevelType w:val="multilevel"/>
    <w:tmpl w:val="E042C3AE"/>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26E67B37"/>
    <w:multiLevelType w:val="hybridMultilevel"/>
    <w:tmpl w:val="511C1C4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27970873"/>
    <w:multiLevelType w:val="multilevel"/>
    <w:tmpl w:val="793210E6"/>
    <w:lvl w:ilvl="0">
      <w:start w:val="2"/>
      <w:numFmt w:val="decimal"/>
      <w:lvlText w:val="%1."/>
      <w:lvlJc w:val="left"/>
      <w:pPr>
        <w:ind w:left="1353" w:hanging="360"/>
      </w:pPr>
      <w:rPr>
        <w:rFonts w:hint="default"/>
        <w:color w:val="auto"/>
      </w:rPr>
    </w:lvl>
    <w:lvl w:ilvl="1">
      <w:start w:val="1"/>
      <w:numFmt w:val="decimal"/>
      <w:isLgl/>
      <w:lvlText w:val="%1.%2."/>
      <w:lvlJc w:val="left"/>
      <w:pPr>
        <w:ind w:left="1353" w:hanging="360"/>
      </w:pPr>
      <w:rPr>
        <w:rFonts w:hint="default"/>
        <w:b/>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073" w:hanging="108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433" w:hanging="1440"/>
      </w:pPr>
      <w:rPr>
        <w:rFonts w:hint="default"/>
      </w:rPr>
    </w:lvl>
  </w:abstractNum>
  <w:abstractNum w:abstractNumId="50" w15:restartNumberingAfterBreak="0">
    <w:nsid w:val="29D74BDE"/>
    <w:multiLevelType w:val="multilevel"/>
    <w:tmpl w:val="1FF4338C"/>
    <w:lvl w:ilvl="0">
      <w:start w:val="1"/>
      <w:numFmt w:val="decimal"/>
      <w:lvlText w:val="%1."/>
      <w:lvlJc w:val="left"/>
      <w:pPr>
        <w:ind w:left="1068" w:hanging="360"/>
      </w:pPr>
      <w:rPr>
        <w:rFonts w:hint="default"/>
      </w:rPr>
    </w:lvl>
    <w:lvl w:ilvl="1">
      <w:start w:val="1"/>
      <w:numFmt w:val="ordinal"/>
      <w:lvlText w:val="1.%2"/>
      <w:lvlJc w:val="left"/>
      <w:pPr>
        <w:ind w:left="1428" w:hanging="36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508"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588" w:hanging="1080"/>
      </w:pPr>
      <w:rPr>
        <w:rFonts w:hint="default"/>
      </w:rPr>
    </w:lvl>
    <w:lvl w:ilvl="6">
      <w:start w:val="1"/>
      <w:numFmt w:val="decimal"/>
      <w:isLgl/>
      <w:lvlText w:val="%1.%2.%3.%4.%5.%6.%7."/>
      <w:lvlJc w:val="left"/>
      <w:pPr>
        <w:ind w:left="4308" w:hanging="1440"/>
      </w:pPr>
      <w:rPr>
        <w:rFonts w:hint="default"/>
      </w:rPr>
    </w:lvl>
    <w:lvl w:ilvl="7">
      <w:start w:val="1"/>
      <w:numFmt w:val="decimal"/>
      <w:isLgl/>
      <w:lvlText w:val="%1.%2.%3.%4.%5.%6.%7.%8."/>
      <w:lvlJc w:val="left"/>
      <w:pPr>
        <w:ind w:left="4668" w:hanging="1440"/>
      </w:pPr>
      <w:rPr>
        <w:rFonts w:hint="default"/>
      </w:rPr>
    </w:lvl>
    <w:lvl w:ilvl="8">
      <w:start w:val="1"/>
      <w:numFmt w:val="decimal"/>
      <w:isLgl/>
      <w:lvlText w:val="%1.%2.%3.%4.%5.%6.%7.%8.%9."/>
      <w:lvlJc w:val="left"/>
      <w:pPr>
        <w:ind w:left="5388" w:hanging="1800"/>
      </w:pPr>
      <w:rPr>
        <w:rFonts w:hint="default"/>
      </w:rPr>
    </w:lvl>
  </w:abstractNum>
  <w:abstractNum w:abstractNumId="51" w15:restartNumberingAfterBreak="0">
    <w:nsid w:val="2A8E3F0F"/>
    <w:multiLevelType w:val="multilevel"/>
    <w:tmpl w:val="CECC09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3)"/>
      <w:lvlJc w:val="left"/>
      <w:pPr>
        <w:ind w:left="1224" w:hanging="504"/>
      </w:pPr>
      <w:rPr>
        <w:rFonts w:asciiTheme="minorHAnsi" w:eastAsia="Times New Roman" w:hAnsiTheme="minorHAnsi" w:cstheme="minorHAnsi" w:hint="default"/>
      </w:rPr>
    </w:lvl>
    <w:lvl w:ilvl="3">
      <w:start w:val="1"/>
      <w:numFmt w:val="decimal"/>
      <w:lvlText w:val="%4."/>
      <w:lvlJc w:val="left"/>
      <w:pPr>
        <w:ind w:left="1728" w:hanging="648"/>
      </w:pPr>
      <w:rPr>
        <w:rFonts w:asciiTheme="minorHAnsi" w:eastAsia="Times New Roman" w:hAnsiTheme="minorHAnsi" w:cstheme="minorHAnsi"/>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2B5F128E"/>
    <w:multiLevelType w:val="hybridMultilevel"/>
    <w:tmpl w:val="8AAC6800"/>
    <w:lvl w:ilvl="0" w:tplc="2B0A754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2DCB75F0"/>
    <w:multiLevelType w:val="hybridMultilevel"/>
    <w:tmpl w:val="20049774"/>
    <w:lvl w:ilvl="0" w:tplc="4C1881F6">
      <w:start w:val="1"/>
      <w:numFmt w:val="decimal"/>
      <w:lvlText w:val="%1."/>
      <w:lvlJc w:val="left"/>
      <w:pPr>
        <w:ind w:left="6314" w:hanging="360"/>
      </w:pPr>
    </w:lvl>
    <w:lvl w:ilvl="1" w:tplc="04150019" w:tentative="1">
      <w:start w:val="1"/>
      <w:numFmt w:val="lowerLetter"/>
      <w:lvlText w:val="%2."/>
      <w:lvlJc w:val="left"/>
      <w:pPr>
        <w:ind w:left="9937" w:hanging="360"/>
      </w:pPr>
    </w:lvl>
    <w:lvl w:ilvl="2" w:tplc="0415001B" w:tentative="1">
      <w:start w:val="1"/>
      <w:numFmt w:val="lowerRoman"/>
      <w:lvlText w:val="%3."/>
      <w:lvlJc w:val="right"/>
      <w:pPr>
        <w:ind w:left="10657" w:hanging="180"/>
      </w:pPr>
    </w:lvl>
    <w:lvl w:ilvl="3" w:tplc="0415000F" w:tentative="1">
      <w:start w:val="1"/>
      <w:numFmt w:val="decimal"/>
      <w:lvlText w:val="%4."/>
      <w:lvlJc w:val="left"/>
      <w:pPr>
        <w:ind w:left="11377" w:hanging="360"/>
      </w:pPr>
    </w:lvl>
    <w:lvl w:ilvl="4" w:tplc="04150019" w:tentative="1">
      <w:start w:val="1"/>
      <w:numFmt w:val="lowerLetter"/>
      <w:lvlText w:val="%5."/>
      <w:lvlJc w:val="left"/>
      <w:pPr>
        <w:ind w:left="12097" w:hanging="360"/>
      </w:pPr>
    </w:lvl>
    <w:lvl w:ilvl="5" w:tplc="0415001B" w:tentative="1">
      <w:start w:val="1"/>
      <w:numFmt w:val="lowerRoman"/>
      <w:lvlText w:val="%6."/>
      <w:lvlJc w:val="right"/>
      <w:pPr>
        <w:ind w:left="12817" w:hanging="180"/>
      </w:pPr>
    </w:lvl>
    <w:lvl w:ilvl="6" w:tplc="0415000F" w:tentative="1">
      <w:start w:val="1"/>
      <w:numFmt w:val="decimal"/>
      <w:lvlText w:val="%7."/>
      <w:lvlJc w:val="left"/>
      <w:pPr>
        <w:ind w:left="13537" w:hanging="360"/>
      </w:pPr>
    </w:lvl>
    <w:lvl w:ilvl="7" w:tplc="04150019" w:tentative="1">
      <w:start w:val="1"/>
      <w:numFmt w:val="lowerLetter"/>
      <w:lvlText w:val="%8."/>
      <w:lvlJc w:val="left"/>
      <w:pPr>
        <w:ind w:left="14257" w:hanging="360"/>
      </w:pPr>
    </w:lvl>
    <w:lvl w:ilvl="8" w:tplc="0415001B" w:tentative="1">
      <w:start w:val="1"/>
      <w:numFmt w:val="lowerRoman"/>
      <w:lvlText w:val="%9."/>
      <w:lvlJc w:val="right"/>
      <w:pPr>
        <w:ind w:left="14977" w:hanging="180"/>
      </w:pPr>
    </w:lvl>
  </w:abstractNum>
  <w:abstractNum w:abstractNumId="54" w15:restartNumberingAfterBreak="0">
    <w:nsid w:val="2FC26969"/>
    <w:multiLevelType w:val="multilevel"/>
    <w:tmpl w:val="CECC09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3)"/>
      <w:lvlJc w:val="left"/>
      <w:pPr>
        <w:ind w:left="1224" w:hanging="504"/>
      </w:pPr>
      <w:rPr>
        <w:rFonts w:asciiTheme="minorHAnsi" w:eastAsia="Times New Roman" w:hAnsiTheme="minorHAnsi" w:cstheme="minorHAnsi" w:hint="default"/>
      </w:rPr>
    </w:lvl>
    <w:lvl w:ilvl="3">
      <w:start w:val="1"/>
      <w:numFmt w:val="decimal"/>
      <w:lvlText w:val="%4."/>
      <w:lvlJc w:val="left"/>
      <w:pPr>
        <w:ind w:left="1728" w:hanging="648"/>
      </w:pPr>
      <w:rPr>
        <w:rFonts w:asciiTheme="minorHAnsi" w:eastAsia="Times New Roman" w:hAnsiTheme="minorHAnsi" w:cstheme="minorHAnsi"/>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328007C2"/>
    <w:multiLevelType w:val="multilevel"/>
    <w:tmpl w:val="90ACB360"/>
    <w:lvl w:ilvl="0">
      <w:start w:val="1"/>
      <w:numFmt w:val="decimal"/>
      <w:lvlText w:val="%1."/>
      <w:lvlJc w:val="left"/>
      <w:pPr>
        <w:ind w:left="720" w:hanging="360"/>
      </w:pPr>
      <w:rPr>
        <w:b/>
        <w:bCs/>
      </w:rPr>
    </w:lvl>
    <w:lvl w:ilvl="1">
      <w:start w:val="1"/>
      <w:numFmt w:val="decimal"/>
      <w:isLgl/>
      <w:lvlText w:val="%1.%2."/>
      <w:lvlJc w:val="left"/>
      <w:pPr>
        <w:ind w:left="760" w:hanging="400"/>
      </w:pPr>
      <w:rPr>
        <w:rFonts w:asciiTheme="minorHAnsi" w:hAnsiTheme="minorHAnsi" w:cstheme="minorHAnsi" w:hint="default"/>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rPr>
        <w:rFonts w:asciiTheme="minorHAnsi" w:hAnsiTheme="minorHAnsi" w:cstheme="minorHAnsi" w:hint="default"/>
        <w:b/>
      </w:rPr>
    </w:lvl>
    <w:lvl w:ilvl="4">
      <w:start w:val="1"/>
      <w:numFmt w:val="decimal"/>
      <w:isLgl/>
      <w:lvlText w:val="%1.%2.%3.%4.%5."/>
      <w:lvlJc w:val="left"/>
      <w:pPr>
        <w:ind w:left="1440" w:hanging="1080"/>
      </w:pPr>
      <w:rPr>
        <w:rFonts w:asciiTheme="minorHAnsi" w:hAnsiTheme="minorHAnsi" w:cstheme="minorHAnsi" w:hint="default"/>
        <w:b/>
      </w:rPr>
    </w:lvl>
    <w:lvl w:ilvl="5">
      <w:start w:val="1"/>
      <w:numFmt w:val="decimal"/>
      <w:isLgl/>
      <w:lvlText w:val="%1.%2.%3.%4.%5.%6."/>
      <w:lvlJc w:val="left"/>
      <w:pPr>
        <w:ind w:left="1440" w:hanging="1080"/>
      </w:pPr>
      <w:rPr>
        <w:rFonts w:asciiTheme="minorHAnsi" w:hAnsiTheme="minorHAnsi" w:cstheme="minorHAnsi" w:hint="default"/>
        <w:b/>
      </w:rPr>
    </w:lvl>
    <w:lvl w:ilvl="6">
      <w:start w:val="1"/>
      <w:numFmt w:val="decimal"/>
      <w:isLgl/>
      <w:lvlText w:val="%1.%2.%3.%4.%5.%6.%7."/>
      <w:lvlJc w:val="left"/>
      <w:pPr>
        <w:ind w:left="1800" w:hanging="1440"/>
      </w:pPr>
      <w:rPr>
        <w:rFonts w:asciiTheme="minorHAnsi" w:hAnsiTheme="minorHAnsi" w:cstheme="minorHAnsi" w:hint="default"/>
        <w:b/>
      </w:rPr>
    </w:lvl>
    <w:lvl w:ilvl="7">
      <w:start w:val="1"/>
      <w:numFmt w:val="decimal"/>
      <w:isLgl/>
      <w:lvlText w:val="%1.%2.%3.%4.%5.%6.%7.%8."/>
      <w:lvlJc w:val="left"/>
      <w:pPr>
        <w:ind w:left="1800" w:hanging="1440"/>
      </w:pPr>
      <w:rPr>
        <w:rFonts w:asciiTheme="minorHAnsi" w:hAnsiTheme="minorHAnsi" w:cstheme="minorHAnsi" w:hint="default"/>
        <w:b/>
      </w:rPr>
    </w:lvl>
    <w:lvl w:ilvl="8">
      <w:start w:val="1"/>
      <w:numFmt w:val="decimal"/>
      <w:isLgl/>
      <w:lvlText w:val="%1.%2.%3.%4.%5.%6.%7.%8.%9."/>
      <w:lvlJc w:val="left"/>
      <w:pPr>
        <w:ind w:left="2160" w:hanging="1800"/>
      </w:pPr>
      <w:rPr>
        <w:rFonts w:asciiTheme="minorHAnsi" w:hAnsiTheme="minorHAnsi" w:cstheme="minorHAnsi" w:hint="default"/>
        <w:b/>
      </w:rPr>
    </w:lvl>
  </w:abstractNum>
  <w:abstractNum w:abstractNumId="56" w15:restartNumberingAfterBreak="0">
    <w:nsid w:val="355C40FC"/>
    <w:multiLevelType w:val="hybridMultilevel"/>
    <w:tmpl w:val="9468F0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650EE2"/>
    <w:multiLevelType w:val="hybridMultilevel"/>
    <w:tmpl w:val="C0A636D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37CD607E"/>
    <w:multiLevelType w:val="hybridMultilevel"/>
    <w:tmpl w:val="BD7CE514"/>
    <w:lvl w:ilvl="0" w:tplc="0415000F">
      <w:start w:val="1"/>
      <w:numFmt w:val="bullet"/>
      <w:lvlText w:val=""/>
      <w:lvlJc w:val="left"/>
      <w:pPr>
        <w:ind w:left="3555" w:hanging="360"/>
      </w:pPr>
      <w:rPr>
        <w:rFonts w:ascii="Symbol" w:hAnsi="Symbol" w:hint="default"/>
      </w:rPr>
    </w:lvl>
    <w:lvl w:ilvl="1" w:tplc="04150003" w:tentative="1">
      <w:start w:val="1"/>
      <w:numFmt w:val="bullet"/>
      <w:lvlText w:val="o"/>
      <w:lvlJc w:val="left"/>
      <w:pPr>
        <w:ind w:left="4275" w:hanging="360"/>
      </w:pPr>
      <w:rPr>
        <w:rFonts w:ascii="Courier New" w:hAnsi="Courier New" w:cs="Courier New" w:hint="default"/>
      </w:rPr>
    </w:lvl>
    <w:lvl w:ilvl="2" w:tplc="04150005" w:tentative="1">
      <w:start w:val="1"/>
      <w:numFmt w:val="bullet"/>
      <w:lvlText w:val=""/>
      <w:lvlJc w:val="left"/>
      <w:pPr>
        <w:ind w:left="4995" w:hanging="360"/>
      </w:pPr>
      <w:rPr>
        <w:rFonts w:ascii="Wingdings" w:hAnsi="Wingdings" w:hint="default"/>
      </w:rPr>
    </w:lvl>
    <w:lvl w:ilvl="3" w:tplc="04150001" w:tentative="1">
      <w:start w:val="1"/>
      <w:numFmt w:val="bullet"/>
      <w:lvlText w:val=""/>
      <w:lvlJc w:val="left"/>
      <w:pPr>
        <w:ind w:left="5715" w:hanging="360"/>
      </w:pPr>
      <w:rPr>
        <w:rFonts w:ascii="Symbol" w:hAnsi="Symbol" w:hint="default"/>
      </w:rPr>
    </w:lvl>
    <w:lvl w:ilvl="4" w:tplc="04150003" w:tentative="1">
      <w:start w:val="1"/>
      <w:numFmt w:val="bullet"/>
      <w:lvlText w:val="o"/>
      <w:lvlJc w:val="left"/>
      <w:pPr>
        <w:ind w:left="6435" w:hanging="360"/>
      </w:pPr>
      <w:rPr>
        <w:rFonts w:ascii="Courier New" w:hAnsi="Courier New" w:cs="Courier New" w:hint="default"/>
      </w:rPr>
    </w:lvl>
    <w:lvl w:ilvl="5" w:tplc="04150005" w:tentative="1">
      <w:start w:val="1"/>
      <w:numFmt w:val="bullet"/>
      <w:lvlText w:val=""/>
      <w:lvlJc w:val="left"/>
      <w:pPr>
        <w:ind w:left="7155" w:hanging="360"/>
      </w:pPr>
      <w:rPr>
        <w:rFonts w:ascii="Wingdings" w:hAnsi="Wingdings" w:hint="default"/>
      </w:rPr>
    </w:lvl>
    <w:lvl w:ilvl="6" w:tplc="04150001" w:tentative="1">
      <w:start w:val="1"/>
      <w:numFmt w:val="bullet"/>
      <w:lvlText w:val=""/>
      <w:lvlJc w:val="left"/>
      <w:pPr>
        <w:ind w:left="7875" w:hanging="360"/>
      </w:pPr>
      <w:rPr>
        <w:rFonts w:ascii="Symbol" w:hAnsi="Symbol" w:hint="default"/>
      </w:rPr>
    </w:lvl>
    <w:lvl w:ilvl="7" w:tplc="04150003" w:tentative="1">
      <w:start w:val="1"/>
      <w:numFmt w:val="bullet"/>
      <w:lvlText w:val="o"/>
      <w:lvlJc w:val="left"/>
      <w:pPr>
        <w:ind w:left="8595" w:hanging="360"/>
      </w:pPr>
      <w:rPr>
        <w:rFonts w:ascii="Courier New" w:hAnsi="Courier New" w:cs="Courier New" w:hint="default"/>
      </w:rPr>
    </w:lvl>
    <w:lvl w:ilvl="8" w:tplc="04150005" w:tentative="1">
      <w:start w:val="1"/>
      <w:numFmt w:val="bullet"/>
      <w:lvlText w:val=""/>
      <w:lvlJc w:val="left"/>
      <w:pPr>
        <w:ind w:left="9315" w:hanging="360"/>
      </w:pPr>
      <w:rPr>
        <w:rFonts w:ascii="Wingdings" w:hAnsi="Wingdings" w:hint="default"/>
      </w:rPr>
    </w:lvl>
  </w:abstractNum>
  <w:abstractNum w:abstractNumId="59" w15:restartNumberingAfterBreak="0">
    <w:nsid w:val="38C46C4E"/>
    <w:multiLevelType w:val="multilevel"/>
    <w:tmpl w:val="7A6C0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3C746D85"/>
    <w:multiLevelType w:val="multilevel"/>
    <w:tmpl w:val="29F64D9A"/>
    <w:lvl w:ilvl="0">
      <w:start w:val="1"/>
      <w:numFmt w:val="decimal"/>
      <w:lvlText w:val="%1."/>
      <w:lvlJc w:val="left"/>
      <w:pPr>
        <w:ind w:left="1428" w:hanging="360"/>
      </w:pPr>
    </w:lvl>
    <w:lvl w:ilvl="1">
      <w:start w:val="1"/>
      <w:numFmt w:val="decimal"/>
      <w:isLgl/>
      <w:lvlText w:val="%1.%2"/>
      <w:lvlJc w:val="left"/>
      <w:pPr>
        <w:ind w:left="2136" w:hanging="360"/>
      </w:pPr>
      <w:rPr>
        <w:rFonts w:hint="default"/>
      </w:rPr>
    </w:lvl>
    <w:lvl w:ilvl="2">
      <w:start w:val="1"/>
      <w:numFmt w:val="decimal"/>
      <w:isLgl/>
      <w:lvlText w:val="%1.%2.%3"/>
      <w:lvlJc w:val="left"/>
      <w:pPr>
        <w:ind w:left="3204" w:hanging="720"/>
      </w:pPr>
      <w:rPr>
        <w:rFonts w:hint="default"/>
      </w:rPr>
    </w:lvl>
    <w:lvl w:ilvl="3">
      <w:start w:val="1"/>
      <w:numFmt w:val="decimal"/>
      <w:isLgl/>
      <w:lvlText w:val="%1.%2.%3.%4"/>
      <w:lvlJc w:val="left"/>
      <w:pPr>
        <w:ind w:left="3912" w:hanging="720"/>
      </w:pPr>
      <w:rPr>
        <w:rFonts w:hint="default"/>
      </w:rPr>
    </w:lvl>
    <w:lvl w:ilvl="4">
      <w:start w:val="1"/>
      <w:numFmt w:val="decimal"/>
      <w:isLgl/>
      <w:lvlText w:val="%1.%2.%3.%4.%5"/>
      <w:lvlJc w:val="left"/>
      <w:pPr>
        <w:ind w:left="4980" w:hanging="1080"/>
      </w:pPr>
      <w:rPr>
        <w:rFonts w:hint="default"/>
      </w:rPr>
    </w:lvl>
    <w:lvl w:ilvl="5">
      <w:start w:val="1"/>
      <w:numFmt w:val="decimal"/>
      <w:isLgl/>
      <w:lvlText w:val="%1.%2.%3.%4.%5.%6"/>
      <w:lvlJc w:val="left"/>
      <w:pPr>
        <w:ind w:left="5688" w:hanging="1080"/>
      </w:pPr>
      <w:rPr>
        <w:rFonts w:hint="default"/>
      </w:rPr>
    </w:lvl>
    <w:lvl w:ilvl="6">
      <w:start w:val="1"/>
      <w:numFmt w:val="decimal"/>
      <w:isLgl/>
      <w:lvlText w:val="%1.%2.%3.%4.%5.%6.%7"/>
      <w:lvlJc w:val="left"/>
      <w:pPr>
        <w:ind w:left="6756" w:hanging="1440"/>
      </w:pPr>
      <w:rPr>
        <w:rFonts w:hint="default"/>
      </w:rPr>
    </w:lvl>
    <w:lvl w:ilvl="7">
      <w:start w:val="1"/>
      <w:numFmt w:val="decimal"/>
      <w:isLgl/>
      <w:lvlText w:val="%1.%2.%3.%4.%5.%6.%7.%8"/>
      <w:lvlJc w:val="left"/>
      <w:pPr>
        <w:ind w:left="7464" w:hanging="1440"/>
      </w:pPr>
      <w:rPr>
        <w:rFonts w:hint="default"/>
      </w:rPr>
    </w:lvl>
    <w:lvl w:ilvl="8">
      <w:start w:val="1"/>
      <w:numFmt w:val="decimal"/>
      <w:isLgl/>
      <w:lvlText w:val="%1.%2.%3.%4.%5.%6.%7.%8.%9"/>
      <w:lvlJc w:val="left"/>
      <w:pPr>
        <w:ind w:left="8172" w:hanging="1440"/>
      </w:pPr>
      <w:rPr>
        <w:rFonts w:hint="default"/>
      </w:rPr>
    </w:lvl>
  </w:abstractNum>
  <w:abstractNum w:abstractNumId="61" w15:restartNumberingAfterBreak="0">
    <w:nsid w:val="3D3566DE"/>
    <w:multiLevelType w:val="hybridMultilevel"/>
    <w:tmpl w:val="889AF44A"/>
    <w:lvl w:ilvl="0" w:tplc="7C2E53DC">
      <w:start w:val="1"/>
      <w:numFmt w:val="lowerLetter"/>
      <w:lvlText w:val="%1)"/>
      <w:lvlJc w:val="left"/>
      <w:pPr>
        <w:ind w:left="720" w:hanging="360"/>
      </w:pPr>
      <w:rPr>
        <w:rFonts w:ascii="Calibri" w:eastAsia="Calibri" w:hAnsi="Calibri" w:cs="Calibri" w:hint="default"/>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E6270BA"/>
    <w:multiLevelType w:val="hybridMultilevel"/>
    <w:tmpl w:val="8220AC30"/>
    <w:lvl w:ilvl="0" w:tplc="60ECC01C">
      <w:start w:val="1"/>
      <w:numFmt w:val="decimal"/>
      <w:lvlText w:val="6.%1."/>
      <w:lvlJc w:val="left"/>
      <w:pPr>
        <w:ind w:left="45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1824FDB"/>
    <w:multiLevelType w:val="hybridMultilevel"/>
    <w:tmpl w:val="B11AB8A6"/>
    <w:lvl w:ilvl="0" w:tplc="04150001">
      <w:start w:val="1"/>
      <w:numFmt w:val="bullet"/>
      <w:lvlText w:val=""/>
      <w:lvlJc w:val="left"/>
      <w:pPr>
        <w:ind w:left="3272" w:hanging="360"/>
      </w:pPr>
      <w:rPr>
        <w:rFonts w:ascii="Symbol" w:hAnsi="Symbol" w:hint="default"/>
      </w:rPr>
    </w:lvl>
    <w:lvl w:ilvl="1" w:tplc="04150003" w:tentative="1">
      <w:start w:val="1"/>
      <w:numFmt w:val="bullet"/>
      <w:lvlText w:val="o"/>
      <w:lvlJc w:val="left"/>
      <w:pPr>
        <w:ind w:left="3992" w:hanging="360"/>
      </w:pPr>
      <w:rPr>
        <w:rFonts w:ascii="Courier New" w:hAnsi="Courier New" w:cs="Courier New" w:hint="default"/>
      </w:rPr>
    </w:lvl>
    <w:lvl w:ilvl="2" w:tplc="04150005" w:tentative="1">
      <w:start w:val="1"/>
      <w:numFmt w:val="bullet"/>
      <w:lvlText w:val=""/>
      <w:lvlJc w:val="left"/>
      <w:pPr>
        <w:ind w:left="4712" w:hanging="360"/>
      </w:pPr>
      <w:rPr>
        <w:rFonts w:ascii="Wingdings" w:hAnsi="Wingdings" w:hint="default"/>
      </w:rPr>
    </w:lvl>
    <w:lvl w:ilvl="3" w:tplc="04150001" w:tentative="1">
      <w:start w:val="1"/>
      <w:numFmt w:val="bullet"/>
      <w:lvlText w:val=""/>
      <w:lvlJc w:val="left"/>
      <w:pPr>
        <w:ind w:left="5432" w:hanging="360"/>
      </w:pPr>
      <w:rPr>
        <w:rFonts w:ascii="Symbol" w:hAnsi="Symbol" w:hint="default"/>
      </w:rPr>
    </w:lvl>
    <w:lvl w:ilvl="4" w:tplc="04150003" w:tentative="1">
      <w:start w:val="1"/>
      <w:numFmt w:val="bullet"/>
      <w:lvlText w:val="o"/>
      <w:lvlJc w:val="left"/>
      <w:pPr>
        <w:ind w:left="6152" w:hanging="360"/>
      </w:pPr>
      <w:rPr>
        <w:rFonts w:ascii="Courier New" w:hAnsi="Courier New" w:cs="Courier New" w:hint="default"/>
      </w:rPr>
    </w:lvl>
    <w:lvl w:ilvl="5" w:tplc="04150005" w:tentative="1">
      <w:start w:val="1"/>
      <w:numFmt w:val="bullet"/>
      <w:lvlText w:val=""/>
      <w:lvlJc w:val="left"/>
      <w:pPr>
        <w:ind w:left="6872" w:hanging="360"/>
      </w:pPr>
      <w:rPr>
        <w:rFonts w:ascii="Wingdings" w:hAnsi="Wingdings" w:hint="default"/>
      </w:rPr>
    </w:lvl>
    <w:lvl w:ilvl="6" w:tplc="04150001" w:tentative="1">
      <w:start w:val="1"/>
      <w:numFmt w:val="bullet"/>
      <w:lvlText w:val=""/>
      <w:lvlJc w:val="left"/>
      <w:pPr>
        <w:ind w:left="7592" w:hanging="360"/>
      </w:pPr>
      <w:rPr>
        <w:rFonts w:ascii="Symbol" w:hAnsi="Symbol" w:hint="default"/>
      </w:rPr>
    </w:lvl>
    <w:lvl w:ilvl="7" w:tplc="04150003" w:tentative="1">
      <w:start w:val="1"/>
      <w:numFmt w:val="bullet"/>
      <w:lvlText w:val="o"/>
      <w:lvlJc w:val="left"/>
      <w:pPr>
        <w:ind w:left="8312" w:hanging="360"/>
      </w:pPr>
      <w:rPr>
        <w:rFonts w:ascii="Courier New" w:hAnsi="Courier New" w:cs="Courier New" w:hint="default"/>
      </w:rPr>
    </w:lvl>
    <w:lvl w:ilvl="8" w:tplc="04150005" w:tentative="1">
      <w:start w:val="1"/>
      <w:numFmt w:val="bullet"/>
      <w:lvlText w:val=""/>
      <w:lvlJc w:val="left"/>
      <w:pPr>
        <w:ind w:left="9032" w:hanging="360"/>
      </w:pPr>
      <w:rPr>
        <w:rFonts w:ascii="Wingdings" w:hAnsi="Wingdings" w:hint="default"/>
      </w:rPr>
    </w:lvl>
  </w:abstractNum>
  <w:abstractNum w:abstractNumId="6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5" w15:restartNumberingAfterBreak="0">
    <w:nsid w:val="43642534"/>
    <w:multiLevelType w:val="multilevel"/>
    <w:tmpl w:val="3AAC6086"/>
    <w:lvl w:ilvl="0">
      <w:start w:val="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43707042"/>
    <w:multiLevelType w:val="hybridMultilevel"/>
    <w:tmpl w:val="7FAA36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45D54B12"/>
    <w:multiLevelType w:val="hybridMultilevel"/>
    <w:tmpl w:val="4A1C8232"/>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68" w15:restartNumberingAfterBreak="0">
    <w:nsid w:val="4772364A"/>
    <w:multiLevelType w:val="hybridMultilevel"/>
    <w:tmpl w:val="866073D8"/>
    <w:lvl w:ilvl="0" w:tplc="04150011">
      <w:start w:val="1"/>
      <w:numFmt w:val="decimal"/>
      <w:lvlText w:val="%1)"/>
      <w:lvlJc w:val="left"/>
      <w:pPr>
        <w:ind w:left="2868" w:hanging="360"/>
      </w:pPr>
    </w:lvl>
    <w:lvl w:ilvl="1" w:tplc="04150019" w:tentative="1">
      <w:start w:val="1"/>
      <w:numFmt w:val="lowerLetter"/>
      <w:lvlText w:val="%2."/>
      <w:lvlJc w:val="left"/>
      <w:pPr>
        <w:ind w:left="3588" w:hanging="360"/>
      </w:pPr>
    </w:lvl>
    <w:lvl w:ilvl="2" w:tplc="0415001B" w:tentative="1">
      <w:start w:val="1"/>
      <w:numFmt w:val="lowerRoman"/>
      <w:lvlText w:val="%3."/>
      <w:lvlJc w:val="right"/>
      <w:pPr>
        <w:ind w:left="4308" w:hanging="180"/>
      </w:pPr>
    </w:lvl>
    <w:lvl w:ilvl="3" w:tplc="0415000F" w:tentative="1">
      <w:start w:val="1"/>
      <w:numFmt w:val="decimal"/>
      <w:lvlText w:val="%4."/>
      <w:lvlJc w:val="left"/>
      <w:pPr>
        <w:ind w:left="5028" w:hanging="360"/>
      </w:pPr>
    </w:lvl>
    <w:lvl w:ilvl="4" w:tplc="04150019" w:tentative="1">
      <w:start w:val="1"/>
      <w:numFmt w:val="lowerLetter"/>
      <w:lvlText w:val="%5."/>
      <w:lvlJc w:val="left"/>
      <w:pPr>
        <w:ind w:left="5748" w:hanging="360"/>
      </w:pPr>
    </w:lvl>
    <w:lvl w:ilvl="5" w:tplc="0415001B" w:tentative="1">
      <w:start w:val="1"/>
      <w:numFmt w:val="lowerRoman"/>
      <w:lvlText w:val="%6."/>
      <w:lvlJc w:val="right"/>
      <w:pPr>
        <w:ind w:left="6468" w:hanging="180"/>
      </w:pPr>
    </w:lvl>
    <w:lvl w:ilvl="6" w:tplc="0415000F" w:tentative="1">
      <w:start w:val="1"/>
      <w:numFmt w:val="decimal"/>
      <w:lvlText w:val="%7."/>
      <w:lvlJc w:val="left"/>
      <w:pPr>
        <w:ind w:left="7188" w:hanging="360"/>
      </w:pPr>
    </w:lvl>
    <w:lvl w:ilvl="7" w:tplc="04150019" w:tentative="1">
      <w:start w:val="1"/>
      <w:numFmt w:val="lowerLetter"/>
      <w:lvlText w:val="%8."/>
      <w:lvlJc w:val="left"/>
      <w:pPr>
        <w:ind w:left="7908" w:hanging="360"/>
      </w:pPr>
    </w:lvl>
    <w:lvl w:ilvl="8" w:tplc="0415001B" w:tentative="1">
      <w:start w:val="1"/>
      <w:numFmt w:val="lowerRoman"/>
      <w:lvlText w:val="%9."/>
      <w:lvlJc w:val="right"/>
      <w:pPr>
        <w:ind w:left="8628" w:hanging="180"/>
      </w:pPr>
    </w:lvl>
  </w:abstractNum>
  <w:abstractNum w:abstractNumId="69" w15:restartNumberingAfterBreak="0">
    <w:nsid w:val="48F10F53"/>
    <w:multiLevelType w:val="multilevel"/>
    <w:tmpl w:val="0B1684C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0" w15:restartNumberingAfterBreak="0">
    <w:nsid w:val="4A2003F0"/>
    <w:multiLevelType w:val="hybridMultilevel"/>
    <w:tmpl w:val="F79A81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AF266A9"/>
    <w:multiLevelType w:val="hybridMultilevel"/>
    <w:tmpl w:val="48DC9F98"/>
    <w:lvl w:ilvl="0" w:tplc="04150011">
      <w:start w:val="1"/>
      <w:numFmt w:val="decimal"/>
      <w:lvlText w:val="%1)"/>
      <w:lvlJc w:val="left"/>
      <w:pPr>
        <w:ind w:left="1277" w:hanging="360"/>
      </w:pPr>
    </w:lvl>
    <w:lvl w:ilvl="1" w:tplc="04150019" w:tentative="1">
      <w:start w:val="1"/>
      <w:numFmt w:val="lowerLetter"/>
      <w:lvlText w:val="%2."/>
      <w:lvlJc w:val="left"/>
      <w:pPr>
        <w:ind w:left="1997" w:hanging="360"/>
      </w:pPr>
    </w:lvl>
    <w:lvl w:ilvl="2" w:tplc="0415001B" w:tentative="1">
      <w:start w:val="1"/>
      <w:numFmt w:val="lowerRoman"/>
      <w:lvlText w:val="%3."/>
      <w:lvlJc w:val="right"/>
      <w:pPr>
        <w:ind w:left="2717" w:hanging="180"/>
      </w:pPr>
    </w:lvl>
    <w:lvl w:ilvl="3" w:tplc="0415000F" w:tentative="1">
      <w:start w:val="1"/>
      <w:numFmt w:val="decimal"/>
      <w:lvlText w:val="%4."/>
      <w:lvlJc w:val="left"/>
      <w:pPr>
        <w:ind w:left="3437" w:hanging="360"/>
      </w:pPr>
    </w:lvl>
    <w:lvl w:ilvl="4" w:tplc="04150019" w:tentative="1">
      <w:start w:val="1"/>
      <w:numFmt w:val="lowerLetter"/>
      <w:lvlText w:val="%5."/>
      <w:lvlJc w:val="left"/>
      <w:pPr>
        <w:ind w:left="4157" w:hanging="360"/>
      </w:pPr>
    </w:lvl>
    <w:lvl w:ilvl="5" w:tplc="0415001B" w:tentative="1">
      <w:start w:val="1"/>
      <w:numFmt w:val="lowerRoman"/>
      <w:lvlText w:val="%6."/>
      <w:lvlJc w:val="right"/>
      <w:pPr>
        <w:ind w:left="4877" w:hanging="180"/>
      </w:pPr>
    </w:lvl>
    <w:lvl w:ilvl="6" w:tplc="0415000F" w:tentative="1">
      <w:start w:val="1"/>
      <w:numFmt w:val="decimal"/>
      <w:lvlText w:val="%7."/>
      <w:lvlJc w:val="left"/>
      <w:pPr>
        <w:ind w:left="5597" w:hanging="360"/>
      </w:pPr>
    </w:lvl>
    <w:lvl w:ilvl="7" w:tplc="04150019" w:tentative="1">
      <w:start w:val="1"/>
      <w:numFmt w:val="lowerLetter"/>
      <w:lvlText w:val="%8."/>
      <w:lvlJc w:val="left"/>
      <w:pPr>
        <w:ind w:left="6317" w:hanging="360"/>
      </w:pPr>
    </w:lvl>
    <w:lvl w:ilvl="8" w:tplc="0415001B" w:tentative="1">
      <w:start w:val="1"/>
      <w:numFmt w:val="lowerRoman"/>
      <w:lvlText w:val="%9."/>
      <w:lvlJc w:val="right"/>
      <w:pPr>
        <w:ind w:left="7037" w:hanging="180"/>
      </w:pPr>
    </w:lvl>
  </w:abstractNum>
  <w:abstractNum w:abstractNumId="72" w15:restartNumberingAfterBreak="0">
    <w:nsid w:val="4C0C3217"/>
    <w:multiLevelType w:val="hybridMultilevel"/>
    <w:tmpl w:val="BB6A7DE4"/>
    <w:lvl w:ilvl="0" w:tplc="60ECC01C">
      <w:start w:val="1"/>
      <w:numFmt w:val="decimal"/>
      <w:lvlText w:val="6.%1."/>
      <w:lvlJc w:val="left"/>
      <w:pPr>
        <w:ind w:left="45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D2E2797"/>
    <w:multiLevelType w:val="hybridMultilevel"/>
    <w:tmpl w:val="899E0E8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F1C2418"/>
    <w:multiLevelType w:val="hybridMultilevel"/>
    <w:tmpl w:val="24842F0C"/>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75" w15:restartNumberingAfterBreak="0">
    <w:nsid w:val="51294E1B"/>
    <w:multiLevelType w:val="hybridMultilevel"/>
    <w:tmpl w:val="3DA69E2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6" w15:restartNumberingAfterBreak="0">
    <w:nsid w:val="58F4533E"/>
    <w:multiLevelType w:val="hybridMultilevel"/>
    <w:tmpl w:val="059A59F8"/>
    <w:lvl w:ilvl="0" w:tplc="0415000F">
      <w:start w:val="1"/>
      <w:numFmt w:val="decimal"/>
      <w:lvlText w:val="%1."/>
      <w:lvlJc w:val="left"/>
      <w:pPr>
        <w:ind w:left="4897" w:hanging="360"/>
      </w:pPr>
      <w:rPr>
        <w:rFonts w:hint="default"/>
      </w:rPr>
    </w:lvl>
    <w:lvl w:ilvl="1" w:tplc="04150019" w:tentative="1">
      <w:start w:val="1"/>
      <w:numFmt w:val="lowerLetter"/>
      <w:lvlText w:val="%2."/>
      <w:lvlJc w:val="left"/>
      <w:pPr>
        <w:ind w:left="5617" w:hanging="360"/>
      </w:pPr>
      <w:rPr>
        <w:rFonts w:cs="Times New Roman"/>
      </w:rPr>
    </w:lvl>
    <w:lvl w:ilvl="2" w:tplc="0415001B" w:tentative="1">
      <w:start w:val="1"/>
      <w:numFmt w:val="lowerRoman"/>
      <w:lvlText w:val="%3."/>
      <w:lvlJc w:val="right"/>
      <w:pPr>
        <w:ind w:left="6337" w:hanging="180"/>
      </w:pPr>
      <w:rPr>
        <w:rFonts w:cs="Times New Roman"/>
      </w:rPr>
    </w:lvl>
    <w:lvl w:ilvl="3" w:tplc="0415000F" w:tentative="1">
      <w:start w:val="1"/>
      <w:numFmt w:val="decimal"/>
      <w:lvlText w:val="%4."/>
      <w:lvlJc w:val="left"/>
      <w:pPr>
        <w:ind w:left="7057" w:hanging="360"/>
      </w:pPr>
      <w:rPr>
        <w:rFonts w:cs="Times New Roman"/>
      </w:rPr>
    </w:lvl>
    <w:lvl w:ilvl="4" w:tplc="04150019" w:tentative="1">
      <w:start w:val="1"/>
      <w:numFmt w:val="lowerLetter"/>
      <w:lvlText w:val="%5."/>
      <w:lvlJc w:val="left"/>
      <w:pPr>
        <w:ind w:left="7777" w:hanging="360"/>
      </w:pPr>
      <w:rPr>
        <w:rFonts w:cs="Times New Roman"/>
      </w:rPr>
    </w:lvl>
    <w:lvl w:ilvl="5" w:tplc="0415001B" w:tentative="1">
      <w:start w:val="1"/>
      <w:numFmt w:val="lowerRoman"/>
      <w:lvlText w:val="%6."/>
      <w:lvlJc w:val="right"/>
      <w:pPr>
        <w:ind w:left="8497" w:hanging="180"/>
      </w:pPr>
      <w:rPr>
        <w:rFonts w:cs="Times New Roman"/>
      </w:rPr>
    </w:lvl>
    <w:lvl w:ilvl="6" w:tplc="0415000F" w:tentative="1">
      <w:start w:val="1"/>
      <w:numFmt w:val="decimal"/>
      <w:lvlText w:val="%7."/>
      <w:lvlJc w:val="left"/>
      <w:pPr>
        <w:ind w:left="9217" w:hanging="360"/>
      </w:pPr>
      <w:rPr>
        <w:rFonts w:cs="Times New Roman"/>
      </w:rPr>
    </w:lvl>
    <w:lvl w:ilvl="7" w:tplc="04150019" w:tentative="1">
      <w:start w:val="1"/>
      <w:numFmt w:val="lowerLetter"/>
      <w:lvlText w:val="%8."/>
      <w:lvlJc w:val="left"/>
      <w:pPr>
        <w:ind w:left="9937" w:hanging="360"/>
      </w:pPr>
      <w:rPr>
        <w:rFonts w:cs="Times New Roman"/>
      </w:rPr>
    </w:lvl>
    <w:lvl w:ilvl="8" w:tplc="0415001B" w:tentative="1">
      <w:start w:val="1"/>
      <w:numFmt w:val="lowerRoman"/>
      <w:lvlText w:val="%9."/>
      <w:lvlJc w:val="right"/>
      <w:pPr>
        <w:ind w:left="10657" w:hanging="180"/>
      </w:pPr>
      <w:rPr>
        <w:rFonts w:cs="Times New Roman"/>
      </w:rPr>
    </w:lvl>
  </w:abstractNum>
  <w:abstractNum w:abstractNumId="77" w15:restartNumberingAfterBreak="0">
    <w:nsid w:val="591A70F2"/>
    <w:multiLevelType w:val="hybridMultilevel"/>
    <w:tmpl w:val="524E06BC"/>
    <w:lvl w:ilvl="0" w:tplc="BF94104C">
      <w:start w:val="1"/>
      <w:numFmt w:val="decimal"/>
      <w:lvlText w:val="%1."/>
      <w:lvlJc w:val="left"/>
      <w:pPr>
        <w:ind w:left="1212" w:hanging="360"/>
      </w:pPr>
      <w:rPr>
        <w:b w:val="0"/>
      </w:rPr>
    </w:lvl>
    <w:lvl w:ilvl="1" w:tplc="04150019" w:tentative="1">
      <w:start w:val="1"/>
      <w:numFmt w:val="lowerLetter"/>
      <w:lvlText w:val="%2."/>
      <w:lvlJc w:val="left"/>
      <w:pPr>
        <w:ind w:left="1932" w:hanging="360"/>
      </w:pPr>
    </w:lvl>
    <w:lvl w:ilvl="2" w:tplc="0415001B" w:tentative="1">
      <w:start w:val="1"/>
      <w:numFmt w:val="lowerRoman"/>
      <w:lvlText w:val="%3."/>
      <w:lvlJc w:val="right"/>
      <w:pPr>
        <w:ind w:left="2652" w:hanging="180"/>
      </w:pPr>
    </w:lvl>
    <w:lvl w:ilvl="3" w:tplc="0415000F" w:tentative="1">
      <w:start w:val="1"/>
      <w:numFmt w:val="decimal"/>
      <w:lvlText w:val="%4."/>
      <w:lvlJc w:val="left"/>
      <w:pPr>
        <w:ind w:left="3372" w:hanging="360"/>
      </w:pPr>
    </w:lvl>
    <w:lvl w:ilvl="4" w:tplc="04150019" w:tentative="1">
      <w:start w:val="1"/>
      <w:numFmt w:val="lowerLetter"/>
      <w:lvlText w:val="%5."/>
      <w:lvlJc w:val="left"/>
      <w:pPr>
        <w:ind w:left="4092" w:hanging="360"/>
      </w:pPr>
    </w:lvl>
    <w:lvl w:ilvl="5" w:tplc="0415001B" w:tentative="1">
      <w:start w:val="1"/>
      <w:numFmt w:val="lowerRoman"/>
      <w:lvlText w:val="%6."/>
      <w:lvlJc w:val="right"/>
      <w:pPr>
        <w:ind w:left="4812" w:hanging="180"/>
      </w:pPr>
    </w:lvl>
    <w:lvl w:ilvl="6" w:tplc="0415000F" w:tentative="1">
      <w:start w:val="1"/>
      <w:numFmt w:val="decimal"/>
      <w:lvlText w:val="%7."/>
      <w:lvlJc w:val="left"/>
      <w:pPr>
        <w:ind w:left="5532" w:hanging="360"/>
      </w:pPr>
    </w:lvl>
    <w:lvl w:ilvl="7" w:tplc="04150019" w:tentative="1">
      <w:start w:val="1"/>
      <w:numFmt w:val="lowerLetter"/>
      <w:lvlText w:val="%8."/>
      <w:lvlJc w:val="left"/>
      <w:pPr>
        <w:ind w:left="6252" w:hanging="360"/>
      </w:pPr>
    </w:lvl>
    <w:lvl w:ilvl="8" w:tplc="0415001B" w:tentative="1">
      <w:start w:val="1"/>
      <w:numFmt w:val="lowerRoman"/>
      <w:lvlText w:val="%9."/>
      <w:lvlJc w:val="right"/>
      <w:pPr>
        <w:ind w:left="6972" w:hanging="180"/>
      </w:pPr>
    </w:lvl>
  </w:abstractNum>
  <w:abstractNum w:abstractNumId="78" w15:restartNumberingAfterBreak="0">
    <w:nsid w:val="5A18158A"/>
    <w:multiLevelType w:val="multilevel"/>
    <w:tmpl w:val="F148F7F0"/>
    <w:lvl w:ilvl="0">
      <w:start w:val="1"/>
      <w:numFmt w:val="bullet"/>
      <w:lvlText w:val="−"/>
      <w:lvlJc w:val="left"/>
      <w:pPr>
        <w:ind w:left="1776" w:hanging="360"/>
      </w:pPr>
      <w:rPr>
        <w:rFonts w:ascii="Times New Roman" w:hAnsi="Times New Roman" w:cs="Times New Roman" w:hint="default"/>
        <w:color w:val="00000A"/>
        <w:sz w:val="22"/>
      </w:rPr>
    </w:lvl>
    <w:lvl w:ilvl="1">
      <w:start w:val="1"/>
      <w:numFmt w:val="bullet"/>
      <w:lvlText w:val="o"/>
      <w:lvlJc w:val="left"/>
      <w:pPr>
        <w:ind w:left="2496" w:hanging="360"/>
      </w:pPr>
      <w:rPr>
        <w:rFonts w:ascii="Courier New" w:hAnsi="Courier New" w:cs="Courier New" w:hint="default"/>
      </w:rPr>
    </w:lvl>
    <w:lvl w:ilvl="2">
      <w:start w:val="1"/>
      <w:numFmt w:val="bullet"/>
      <w:lvlText w:val=""/>
      <w:lvlJc w:val="left"/>
      <w:pPr>
        <w:ind w:left="3216" w:hanging="360"/>
      </w:pPr>
      <w:rPr>
        <w:rFonts w:ascii="Wingdings" w:hAnsi="Wingdings" w:cs="Wingdings" w:hint="default"/>
      </w:rPr>
    </w:lvl>
    <w:lvl w:ilvl="3">
      <w:start w:val="1"/>
      <w:numFmt w:val="bullet"/>
      <w:lvlText w:val=""/>
      <w:lvlJc w:val="left"/>
      <w:pPr>
        <w:ind w:left="3936" w:hanging="360"/>
      </w:pPr>
      <w:rPr>
        <w:rFonts w:ascii="Symbol" w:hAnsi="Symbol" w:cs="Symbol" w:hint="default"/>
      </w:rPr>
    </w:lvl>
    <w:lvl w:ilvl="4">
      <w:start w:val="1"/>
      <w:numFmt w:val="bullet"/>
      <w:lvlText w:val="o"/>
      <w:lvlJc w:val="left"/>
      <w:pPr>
        <w:ind w:left="4656" w:hanging="360"/>
      </w:pPr>
      <w:rPr>
        <w:rFonts w:ascii="Courier New" w:hAnsi="Courier New" w:cs="Courier New" w:hint="default"/>
      </w:rPr>
    </w:lvl>
    <w:lvl w:ilvl="5">
      <w:start w:val="1"/>
      <w:numFmt w:val="bullet"/>
      <w:lvlText w:val=""/>
      <w:lvlJc w:val="left"/>
      <w:pPr>
        <w:ind w:left="5376" w:hanging="360"/>
      </w:pPr>
      <w:rPr>
        <w:rFonts w:ascii="Wingdings" w:hAnsi="Wingdings" w:cs="Wingdings" w:hint="default"/>
      </w:rPr>
    </w:lvl>
    <w:lvl w:ilvl="6">
      <w:start w:val="1"/>
      <w:numFmt w:val="bullet"/>
      <w:lvlText w:val=""/>
      <w:lvlJc w:val="left"/>
      <w:pPr>
        <w:ind w:left="6096" w:hanging="360"/>
      </w:pPr>
      <w:rPr>
        <w:rFonts w:ascii="Symbol" w:hAnsi="Symbol" w:cs="Symbol" w:hint="default"/>
      </w:rPr>
    </w:lvl>
    <w:lvl w:ilvl="7">
      <w:start w:val="1"/>
      <w:numFmt w:val="bullet"/>
      <w:lvlText w:val="o"/>
      <w:lvlJc w:val="left"/>
      <w:pPr>
        <w:ind w:left="6816" w:hanging="360"/>
      </w:pPr>
      <w:rPr>
        <w:rFonts w:ascii="Courier New" w:hAnsi="Courier New" w:cs="Courier New" w:hint="default"/>
      </w:rPr>
    </w:lvl>
    <w:lvl w:ilvl="8">
      <w:start w:val="1"/>
      <w:numFmt w:val="bullet"/>
      <w:lvlText w:val=""/>
      <w:lvlJc w:val="left"/>
      <w:pPr>
        <w:ind w:left="7536" w:hanging="360"/>
      </w:pPr>
      <w:rPr>
        <w:rFonts w:ascii="Wingdings" w:hAnsi="Wingdings" w:cs="Wingdings" w:hint="default"/>
      </w:rPr>
    </w:lvl>
  </w:abstractNum>
  <w:abstractNum w:abstractNumId="79" w15:restartNumberingAfterBreak="0">
    <w:nsid w:val="5A8F6715"/>
    <w:multiLevelType w:val="hybridMultilevel"/>
    <w:tmpl w:val="341C81FA"/>
    <w:lvl w:ilvl="0" w:tplc="0415000F">
      <w:start w:val="1"/>
      <w:numFmt w:val="decimal"/>
      <w:lvlText w:val="%1."/>
      <w:lvlJc w:val="left"/>
      <w:pPr>
        <w:ind w:left="1146" w:hanging="360"/>
      </w:pPr>
    </w:lvl>
    <w:lvl w:ilvl="1" w:tplc="4A283B34">
      <w:numFmt w:val="bullet"/>
      <w:lvlText w:val=""/>
      <w:lvlJc w:val="left"/>
      <w:pPr>
        <w:ind w:left="1866" w:hanging="360"/>
      </w:pPr>
      <w:rPr>
        <w:rFonts w:ascii="Symbol" w:eastAsia="Times New Roman" w:hAnsi="Symbol" w:cstheme="minorHAnsi"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1" w15:restartNumberingAfterBreak="0">
    <w:nsid w:val="5CAA27A4"/>
    <w:multiLevelType w:val="hybridMultilevel"/>
    <w:tmpl w:val="ED5C6D60"/>
    <w:lvl w:ilvl="0" w:tplc="04150017">
      <w:start w:val="1"/>
      <w:numFmt w:val="lowerLetter"/>
      <w:lvlText w:val="%1)"/>
      <w:lvlJc w:val="left"/>
      <w:pPr>
        <w:ind w:left="2201" w:hanging="360"/>
      </w:pPr>
    </w:lvl>
    <w:lvl w:ilvl="1" w:tplc="04150019" w:tentative="1">
      <w:start w:val="1"/>
      <w:numFmt w:val="lowerLetter"/>
      <w:lvlText w:val="%2."/>
      <w:lvlJc w:val="left"/>
      <w:pPr>
        <w:ind w:left="2921" w:hanging="360"/>
      </w:pPr>
    </w:lvl>
    <w:lvl w:ilvl="2" w:tplc="0415001B" w:tentative="1">
      <w:start w:val="1"/>
      <w:numFmt w:val="lowerRoman"/>
      <w:lvlText w:val="%3."/>
      <w:lvlJc w:val="right"/>
      <w:pPr>
        <w:ind w:left="3641" w:hanging="180"/>
      </w:pPr>
    </w:lvl>
    <w:lvl w:ilvl="3" w:tplc="0415000F" w:tentative="1">
      <w:start w:val="1"/>
      <w:numFmt w:val="decimal"/>
      <w:lvlText w:val="%4."/>
      <w:lvlJc w:val="left"/>
      <w:pPr>
        <w:ind w:left="4361" w:hanging="360"/>
      </w:pPr>
    </w:lvl>
    <w:lvl w:ilvl="4" w:tplc="04150019" w:tentative="1">
      <w:start w:val="1"/>
      <w:numFmt w:val="lowerLetter"/>
      <w:lvlText w:val="%5."/>
      <w:lvlJc w:val="left"/>
      <w:pPr>
        <w:ind w:left="5081" w:hanging="360"/>
      </w:pPr>
    </w:lvl>
    <w:lvl w:ilvl="5" w:tplc="0415001B" w:tentative="1">
      <w:start w:val="1"/>
      <w:numFmt w:val="lowerRoman"/>
      <w:lvlText w:val="%6."/>
      <w:lvlJc w:val="right"/>
      <w:pPr>
        <w:ind w:left="5801" w:hanging="180"/>
      </w:pPr>
    </w:lvl>
    <w:lvl w:ilvl="6" w:tplc="0415000F" w:tentative="1">
      <w:start w:val="1"/>
      <w:numFmt w:val="decimal"/>
      <w:lvlText w:val="%7."/>
      <w:lvlJc w:val="left"/>
      <w:pPr>
        <w:ind w:left="6521" w:hanging="360"/>
      </w:pPr>
    </w:lvl>
    <w:lvl w:ilvl="7" w:tplc="04150019" w:tentative="1">
      <w:start w:val="1"/>
      <w:numFmt w:val="lowerLetter"/>
      <w:lvlText w:val="%8."/>
      <w:lvlJc w:val="left"/>
      <w:pPr>
        <w:ind w:left="7241" w:hanging="360"/>
      </w:pPr>
    </w:lvl>
    <w:lvl w:ilvl="8" w:tplc="0415001B" w:tentative="1">
      <w:start w:val="1"/>
      <w:numFmt w:val="lowerRoman"/>
      <w:lvlText w:val="%9."/>
      <w:lvlJc w:val="right"/>
      <w:pPr>
        <w:ind w:left="7961" w:hanging="180"/>
      </w:pPr>
    </w:lvl>
  </w:abstractNum>
  <w:abstractNum w:abstractNumId="82" w15:restartNumberingAfterBreak="0">
    <w:nsid w:val="5E470F6C"/>
    <w:multiLevelType w:val="hybridMultilevel"/>
    <w:tmpl w:val="BD1AFF6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3" w15:restartNumberingAfterBreak="0">
    <w:nsid w:val="5E703232"/>
    <w:multiLevelType w:val="multilevel"/>
    <w:tmpl w:val="998ACCA0"/>
    <w:lvl w:ilvl="0">
      <w:start w:val="4"/>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5FA875D3"/>
    <w:multiLevelType w:val="hybridMultilevel"/>
    <w:tmpl w:val="11A421F0"/>
    <w:lvl w:ilvl="0" w:tplc="76B46A8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502"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616C27D9"/>
    <w:multiLevelType w:val="hybridMultilevel"/>
    <w:tmpl w:val="09B4BC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28E322B"/>
    <w:multiLevelType w:val="hybridMultilevel"/>
    <w:tmpl w:val="A782C6EC"/>
    <w:lvl w:ilvl="0" w:tplc="04150017">
      <w:start w:val="1"/>
      <w:numFmt w:val="lowerLetter"/>
      <w:lvlText w:val="%1)"/>
      <w:lvlJc w:val="left"/>
      <w:pPr>
        <w:ind w:left="2856" w:hanging="360"/>
      </w:pPr>
    </w:lvl>
    <w:lvl w:ilvl="1" w:tplc="04150019" w:tentative="1">
      <w:start w:val="1"/>
      <w:numFmt w:val="lowerLetter"/>
      <w:lvlText w:val="%2."/>
      <w:lvlJc w:val="left"/>
      <w:pPr>
        <w:ind w:left="3576" w:hanging="360"/>
      </w:pPr>
    </w:lvl>
    <w:lvl w:ilvl="2" w:tplc="0415001B" w:tentative="1">
      <w:start w:val="1"/>
      <w:numFmt w:val="lowerRoman"/>
      <w:lvlText w:val="%3."/>
      <w:lvlJc w:val="right"/>
      <w:pPr>
        <w:ind w:left="4296" w:hanging="180"/>
      </w:pPr>
    </w:lvl>
    <w:lvl w:ilvl="3" w:tplc="0415000F" w:tentative="1">
      <w:start w:val="1"/>
      <w:numFmt w:val="decimal"/>
      <w:lvlText w:val="%4."/>
      <w:lvlJc w:val="left"/>
      <w:pPr>
        <w:ind w:left="5016" w:hanging="360"/>
      </w:pPr>
    </w:lvl>
    <w:lvl w:ilvl="4" w:tplc="04150019" w:tentative="1">
      <w:start w:val="1"/>
      <w:numFmt w:val="lowerLetter"/>
      <w:lvlText w:val="%5."/>
      <w:lvlJc w:val="left"/>
      <w:pPr>
        <w:ind w:left="5736" w:hanging="360"/>
      </w:pPr>
    </w:lvl>
    <w:lvl w:ilvl="5" w:tplc="0415001B" w:tentative="1">
      <w:start w:val="1"/>
      <w:numFmt w:val="lowerRoman"/>
      <w:lvlText w:val="%6."/>
      <w:lvlJc w:val="right"/>
      <w:pPr>
        <w:ind w:left="6456" w:hanging="180"/>
      </w:pPr>
    </w:lvl>
    <w:lvl w:ilvl="6" w:tplc="0415000F" w:tentative="1">
      <w:start w:val="1"/>
      <w:numFmt w:val="decimal"/>
      <w:lvlText w:val="%7."/>
      <w:lvlJc w:val="left"/>
      <w:pPr>
        <w:ind w:left="7176" w:hanging="360"/>
      </w:pPr>
    </w:lvl>
    <w:lvl w:ilvl="7" w:tplc="04150019" w:tentative="1">
      <w:start w:val="1"/>
      <w:numFmt w:val="lowerLetter"/>
      <w:lvlText w:val="%8."/>
      <w:lvlJc w:val="left"/>
      <w:pPr>
        <w:ind w:left="7896" w:hanging="360"/>
      </w:pPr>
    </w:lvl>
    <w:lvl w:ilvl="8" w:tplc="0415001B" w:tentative="1">
      <w:start w:val="1"/>
      <w:numFmt w:val="lowerRoman"/>
      <w:lvlText w:val="%9."/>
      <w:lvlJc w:val="right"/>
      <w:pPr>
        <w:ind w:left="8616" w:hanging="180"/>
      </w:pPr>
    </w:lvl>
  </w:abstractNum>
  <w:abstractNum w:abstractNumId="87" w15:restartNumberingAfterBreak="0">
    <w:nsid w:val="629711EC"/>
    <w:multiLevelType w:val="hybridMultilevel"/>
    <w:tmpl w:val="09EC0A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2DF50F1"/>
    <w:multiLevelType w:val="singleLevel"/>
    <w:tmpl w:val="E0FE2614"/>
    <w:lvl w:ilvl="0">
      <w:start w:val="1"/>
      <w:numFmt w:val="decimal"/>
      <w:lvlText w:val="%1)"/>
      <w:legacy w:legacy="1" w:legacySpace="0" w:legacyIndent="336"/>
      <w:lvlJc w:val="left"/>
      <w:rPr>
        <w:rFonts w:ascii="Calibri" w:hAnsi="Calibri" w:cs="Calibri" w:hint="default"/>
      </w:rPr>
    </w:lvl>
  </w:abstractNum>
  <w:abstractNum w:abstractNumId="89" w15:restartNumberingAfterBreak="0">
    <w:nsid w:val="640A18D9"/>
    <w:multiLevelType w:val="hybridMultilevel"/>
    <w:tmpl w:val="3B2C92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5AA049E"/>
    <w:multiLevelType w:val="hybridMultilevel"/>
    <w:tmpl w:val="FCCE34BC"/>
    <w:lvl w:ilvl="0" w:tplc="CE7C24AA">
      <w:start w:val="1"/>
      <w:numFmt w:val="lowerLetter"/>
      <w:lvlText w:val="%1)"/>
      <w:lvlJc w:val="left"/>
      <w:pPr>
        <w:ind w:left="720" w:hanging="360"/>
      </w:pPr>
      <w:rPr>
        <w:rFonts w:ascii="Calibri" w:eastAsia="Calibri" w:hAnsi="Calibri" w:cs="Calibri" w:hint="default"/>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6190F6D"/>
    <w:multiLevelType w:val="hybridMultilevel"/>
    <w:tmpl w:val="E0DCF7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7317D15"/>
    <w:multiLevelType w:val="hybridMultilevel"/>
    <w:tmpl w:val="224058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7CC3DD2"/>
    <w:multiLevelType w:val="hybridMultilevel"/>
    <w:tmpl w:val="9C8053A2"/>
    <w:lvl w:ilvl="0" w:tplc="00000002">
      <w:start w:val="1"/>
      <w:numFmt w:val="decimal"/>
      <w:lvlText w:val="%1."/>
      <w:lvlJc w:val="left"/>
      <w:pPr>
        <w:tabs>
          <w:tab w:val="num" w:pos="644"/>
        </w:tabs>
        <w:ind w:left="644" w:hanging="360"/>
      </w:pPr>
      <w:rPr>
        <w:rFonts w:cs="Times New Roman"/>
      </w:rPr>
    </w:lvl>
    <w:lvl w:ilvl="1" w:tplc="04150019">
      <w:start w:val="1"/>
      <w:numFmt w:val="lowerLetter"/>
      <w:lvlText w:val="%2."/>
      <w:lvlJc w:val="left"/>
      <w:pPr>
        <w:tabs>
          <w:tab w:val="num" w:pos="1724"/>
        </w:tabs>
        <w:ind w:left="1724" w:hanging="360"/>
      </w:pPr>
      <w:rPr>
        <w:rFonts w:cs="Times New Roman"/>
      </w:rPr>
    </w:lvl>
    <w:lvl w:ilvl="2" w:tplc="0415001B" w:tentative="1">
      <w:start w:val="1"/>
      <w:numFmt w:val="lowerRoman"/>
      <w:lvlText w:val="%3."/>
      <w:lvlJc w:val="right"/>
      <w:pPr>
        <w:tabs>
          <w:tab w:val="num" w:pos="2444"/>
        </w:tabs>
        <w:ind w:left="2444" w:hanging="180"/>
      </w:pPr>
      <w:rPr>
        <w:rFonts w:cs="Times New Roman"/>
      </w:rPr>
    </w:lvl>
    <w:lvl w:ilvl="3" w:tplc="0415000F" w:tentative="1">
      <w:start w:val="1"/>
      <w:numFmt w:val="decimal"/>
      <w:lvlText w:val="%4."/>
      <w:lvlJc w:val="left"/>
      <w:pPr>
        <w:tabs>
          <w:tab w:val="num" w:pos="3164"/>
        </w:tabs>
        <w:ind w:left="3164" w:hanging="360"/>
      </w:pPr>
      <w:rPr>
        <w:rFonts w:cs="Times New Roman"/>
      </w:rPr>
    </w:lvl>
    <w:lvl w:ilvl="4" w:tplc="04150019" w:tentative="1">
      <w:start w:val="1"/>
      <w:numFmt w:val="lowerLetter"/>
      <w:lvlText w:val="%5."/>
      <w:lvlJc w:val="left"/>
      <w:pPr>
        <w:tabs>
          <w:tab w:val="num" w:pos="3884"/>
        </w:tabs>
        <w:ind w:left="3884" w:hanging="360"/>
      </w:pPr>
      <w:rPr>
        <w:rFonts w:cs="Times New Roman"/>
      </w:rPr>
    </w:lvl>
    <w:lvl w:ilvl="5" w:tplc="0415001B" w:tentative="1">
      <w:start w:val="1"/>
      <w:numFmt w:val="lowerRoman"/>
      <w:lvlText w:val="%6."/>
      <w:lvlJc w:val="right"/>
      <w:pPr>
        <w:tabs>
          <w:tab w:val="num" w:pos="4604"/>
        </w:tabs>
        <w:ind w:left="4604" w:hanging="180"/>
      </w:pPr>
      <w:rPr>
        <w:rFonts w:cs="Times New Roman"/>
      </w:rPr>
    </w:lvl>
    <w:lvl w:ilvl="6" w:tplc="0415000F" w:tentative="1">
      <w:start w:val="1"/>
      <w:numFmt w:val="decimal"/>
      <w:lvlText w:val="%7."/>
      <w:lvlJc w:val="left"/>
      <w:pPr>
        <w:tabs>
          <w:tab w:val="num" w:pos="5324"/>
        </w:tabs>
        <w:ind w:left="5324" w:hanging="360"/>
      </w:pPr>
      <w:rPr>
        <w:rFonts w:cs="Times New Roman"/>
      </w:rPr>
    </w:lvl>
    <w:lvl w:ilvl="7" w:tplc="04150019" w:tentative="1">
      <w:start w:val="1"/>
      <w:numFmt w:val="lowerLetter"/>
      <w:lvlText w:val="%8."/>
      <w:lvlJc w:val="left"/>
      <w:pPr>
        <w:tabs>
          <w:tab w:val="num" w:pos="6044"/>
        </w:tabs>
        <w:ind w:left="6044" w:hanging="360"/>
      </w:pPr>
      <w:rPr>
        <w:rFonts w:cs="Times New Roman"/>
      </w:rPr>
    </w:lvl>
    <w:lvl w:ilvl="8" w:tplc="0415001B" w:tentative="1">
      <w:start w:val="1"/>
      <w:numFmt w:val="lowerRoman"/>
      <w:lvlText w:val="%9."/>
      <w:lvlJc w:val="right"/>
      <w:pPr>
        <w:tabs>
          <w:tab w:val="num" w:pos="6764"/>
        </w:tabs>
        <w:ind w:left="6764" w:hanging="180"/>
      </w:pPr>
      <w:rPr>
        <w:rFonts w:cs="Times New Roman"/>
      </w:rPr>
    </w:lvl>
  </w:abstractNum>
  <w:abstractNum w:abstractNumId="94" w15:restartNumberingAfterBreak="0">
    <w:nsid w:val="6A963FCA"/>
    <w:multiLevelType w:val="multilevel"/>
    <w:tmpl w:val="CFCEA1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5" w15:restartNumberingAfterBreak="0">
    <w:nsid w:val="6B1E1EFF"/>
    <w:multiLevelType w:val="hybridMultilevel"/>
    <w:tmpl w:val="6986C86C"/>
    <w:lvl w:ilvl="0" w:tplc="74FED4E8">
      <w:start w:val="1"/>
      <w:numFmt w:val="lowerLetter"/>
      <w:lvlText w:val="%1)"/>
      <w:lvlJc w:val="left"/>
      <w:pPr>
        <w:ind w:left="720" w:hanging="360"/>
      </w:pPr>
      <w:rPr>
        <w:rFonts w:ascii="Calibri" w:eastAsia="Calibri" w:hAnsi="Calibri" w:cs="Calibri" w:hint="default"/>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BBC479E"/>
    <w:multiLevelType w:val="hybridMultilevel"/>
    <w:tmpl w:val="4A262C2C"/>
    <w:lvl w:ilvl="0" w:tplc="1ADE37AA">
      <w:start w:val="1"/>
      <w:numFmt w:val="decimal"/>
      <w:lvlText w:val="%1."/>
      <w:lvlJc w:val="left"/>
      <w:pPr>
        <w:tabs>
          <w:tab w:val="num" w:pos="567"/>
        </w:tabs>
        <w:ind w:left="567" w:hanging="567"/>
      </w:pPr>
      <w:rPr>
        <w:rFonts w:asciiTheme="minorHAnsi" w:eastAsia="Times New Roman" w:hAnsiTheme="minorHAnsi" w:cstheme="minorHAnsi"/>
        <w:i w:val="0"/>
      </w:rPr>
    </w:lvl>
    <w:lvl w:ilvl="1" w:tplc="575825B0">
      <w:start w:val="1"/>
      <w:numFmt w:val="decimal"/>
      <w:lvlText w:val="%2)"/>
      <w:lvlJc w:val="left"/>
      <w:pPr>
        <w:tabs>
          <w:tab w:val="num" w:pos="1134"/>
        </w:tabs>
        <w:ind w:left="1134" w:hanging="567"/>
      </w:pPr>
      <w:rPr>
        <w:rFonts w:asciiTheme="minorHAnsi" w:eastAsia="Times New Roman" w:hAnsiTheme="minorHAnsi" w:cstheme="minorHAnsi"/>
        <w:i w:val="0"/>
      </w:rPr>
    </w:lvl>
    <w:lvl w:ilvl="2" w:tplc="B4549A66">
      <w:start w:val="1"/>
      <w:numFmt w:val="decimal"/>
      <w:lvlText w:val="%3."/>
      <w:lvlJc w:val="left"/>
      <w:pPr>
        <w:tabs>
          <w:tab w:val="num" w:pos="1980"/>
        </w:tabs>
        <w:ind w:left="1980" w:hanging="360"/>
      </w:pPr>
      <w:rPr>
        <w:rFonts w:ascii="Calibri" w:hAnsi="Calibri" w:cs="Calibri" w:hint="default"/>
      </w:rPr>
    </w:lvl>
    <w:lvl w:ilvl="3" w:tplc="0415000F">
      <w:start w:val="1"/>
      <w:numFmt w:val="bullet"/>
      <w:lvlText w:val=""/>
      <w:lvlJc w:val="left"/>
      <w:pPr>
        <w:tabs>
          <w:tab w:val="num" w:pos="2520"/>
        </w:tabs>
        <w:ind w:left="2520" w:hanging="360"/>
      </w:pPr>
      <w:rPr>
        <w:rFonts w:ascii="Symbol" w:hAnsi="Symbol" w:hint="default"/>
      </w:rPr>
    </w:lvl>
    <w:lvl w:ilvl="4" w:tplc="04150019">
      <w:start w:val="1"/>
      <w:numFmt w:val="lowerLetter"/>
      <w:lvlText w:val="%5."/>
      <w:lvlJc w:val="left"/>
      <w:pPr>
        <w:tabs>
          <w:tab w:val="num" w:pos="3240"/>
        </w:tabs>
        <w:ind w:left="3240" w:hanging="360"/>
      </w:pPr>
      <w:rPr>
        <w:rFonts w:ascii="Times New Roman" w:hAnsi="Times New Roman" w:cs="Times New Roman"/>
      </w:rPr>
    </w:lvl>
    <w:lvl w:ilvl="5" w:tplc="0415001B">
      <w:start w:val="1"/>
      <w:numFmt w:val="lowerRoman"/>
      <w:lvlText w:val="%6."/>
      <w:lvlJc w:val="right"/>
      <w:pPr>
        <w:tabs>
          <w:tab w:val="num" w:pos="3960"/>
        </w:tabs>
        <w:ind w:left="3960" w:hanging="180"/>
      </w:pPr>
      <w:rPr>
        <w:rFonts w:ascii="Times New Roman" w:hAnsi="Times New Roman" w:cs="Times New Roman"/>
      </w:rPr>
    </w:lvl>
    <w:lvl w:ilvl="6" w:tplc="0415000F">
      <w:start w:val="1"/>
      <w:numFmt w:val="decimal"/>
      <w:lvlText w:val="%7."/>
      <w:lvlJc w:val="left"/>
      <w:pPr>
        <w:tabs>
          <w:tab w:val="num" w:pos="4680"/>
        </w:tabs>
        <w:ind w:left="4680" w:hanging="360"/>
      </w:pPr>
      <w:rPr>
        <w:rFonts w:ascii="Times New Roman" w:hAnsi="Times New Roman" w:cs="Times New Roman"/>
      </w:rPr>
    </w:lvl>
    <w:lvl w:ilvl="7" w:tplc="04150019">
      <w:start w:val="1"/>
      <w:numFmt w:val="lowerLetter"/>
      <w:lvlText w:val="%8."/>
      <w:lvlJc w:val="left"/>
      <w:pPr>
        <w:tabs>
          <w:tab w:val="num" w:pos="5400"/>
        </w:tabs>
        <w:ind w:left="5400" w:hanging="360"/>
      </w:pPr>
      <w:rPr>
        <w:rFonts w:ascii="Times New Roman" w:hAnsi="Times New Roman" w:cs="Times New Roman"/>
      </w:rPr>
    </w:lvl>
    <w:lvl w:ilvl="8" w:tplc="0415001B">
      <w:start w:val="1"/>
      <w:numFmt w:val="lowerRoman"/>
      <w:lvlText w:val="%9."/>
      <w:lvlJc w:val="right"/>
      <w:pPr>
        <w:tabs>
          <w:tab w:val="num" w:pos="6120"/>
        </w:tabs>
        <w:ind w:left="6120" w:hanging="180"/>
      </w:pPr>
      <w:rPr>
        <w:rFonts w:ascii="Times New Roman" w:hAnsi="Times New Roman" w:cs="Times New Roman"/>
      </w:rPr>
    </w:lvl>
  </w:abstractNum>
  <w:abstractNum w:abstractNumId="97" w15:restartNumberingAfterBreak="0">
    <w:nsid w:val="6C6368FD"/>
    <w:multiLevelType w:val="hybridMultilevel"/>
    <w:tmpl w:val="CBB4424A"/>
    <w:lvl w:ilvl="0" w:tplc="5D667E7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CCD4912"/>
    <w:multiLevelType w:val="hybridMultilevel"/>
    <w:tmpl w:val="353C9E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E5A45C7"/>
    <w:multiLevelType w:val="multilevel"/>
    <w:tmpl w:val="39362ED0"/>
    <w:lvl w:ilvl="0">
      <w:start w:val="1"/>
      <w:numFmt w:val="decimal"/>
      <w:lvlText w:val="%1."/>
      <w:lvlJc w:val="left"/>
      <w:pPr>
        <w:ind w:left="360" w:hanging="360"/>
      </w:pPr>
      <w:rPr>
        <w:rFonts w:hint="default"/>
      </w:rPr>
    </w:lvl>
    <w:lvl w:ilvl="1">
      <w:start w:val="1"/>
      <w:numFmt w:val="decimal"/>
      <w:lvlText w:val="%1.%2."/>
      <w:lvlJc w:val="left"/>
      <w:pPr>
        <w:ind w:left="2136" w:hanging="360"/>
      </w:pPr>
      <w:rPr>
        <w:rFonts w:hint="default"/>
      </w:rPr>
    </w:lvl>
    <w:lvl w:ilvl="2">
      <w:start w:val="1"/>
      <w:numFmt w:val="decimal"/>
      <w:lvlText w:val="%1.%2.%3."/>
      <w:lvlJc w:val="left"/>
      <w:pPr>
        <w:ind w:left="4272" w:hanging="720"/>
      </w:pPr>
      <w:rPr>
        <w:rFonts w:hint="default"/>
      </w:rPr>
    </w:lvl>
    <w:lvl w:ilvl="3">
      <w:start w:val="1"/>
      <w:numFmt w:val="decimal"/>
      <w:lvlText w:val="%1.%2.%3.%4."/>
      <w:lvlJc w:val="left"/>
      <w:pPr>
        <w:ind w:left="6048" w:hanging="720"/>
      </w:pPr>
      <w:rPr>
        <w:rFonts w:hint="default"/>
      </w:rPr>
    </w:lvl>
    <w:lvl w:ilvl="4">
      <w:start w:val="1"/>
      <w:numFmt w:val="decimal"/>
      <w:lvlText w:val="%1.%2.%3.%4.%5."/>
      <w:lvlJc w:val="left"/>
      <w:pPr>
        <w:ind w:left="8184" w:hanging="1080"/>
      </w:pPr>
      <w:rPr>
        <w:rFonts w:hint="default"/>
      </w:rPr>
    </w:lvl>
    <w:lvl w:ilvl="5">
      <w:start w:val="1"/>
      <w:numFmt w:val="decimal"/>
      <w:lvlText w:val="%1.%2.%3.%4.%5.%6."/>
      <w:lvlJc w:val="left"/>
      <w:pPr>
        <w:ind w:left="9960" w:hanging="1080"/>
      </w:pPr>
      <w:rPr>
        <w:rFonts w:hint="default"/>
      </w:rPr>
    </w:lvl>
    <w:lvl w:ilvl="6">
      <w:start w:val="1"/>
      <w:numFmt w:val="decimal"/>
      <w:lvlText w:val="%1.%2.%3.%4.%5.%6.%7."/>
      <w:lvlJc w:val="left"/>
      <w:pPr>
        <w:ind w:left="12096" w:hanging="1440"/>
      </w:pPr>
      <w:rPr>
        <w:rFonts w:hint="default"/>
      </w:rPr>
    </w:lvl>
    <w:lvl w:ilvl="7">
      <w:start w:val="1"/>
      <w:numFmt w:val="decimal"/>
      <w:lvlText w:val="%1.%2.%3.%4.%5.%6.%7.%8."/>
      <w:lvlJc w:val="left"/>
      <w:pPr>
        <w:ind w:left="13872" w:hanging="1440"/>
      </w:pPr>
      <w:rPr>
        <w:rFonts w:hint="default"/>
      </w:rPr>
    </w:lvl>
    <w:lvl w:ilvl="8">
      <w:start w:val="1"/>
      <w:numFmt w:val="decimal"/>
      <w:lvlText w:val="%1.%2.%3.%4.%5.%6.%7.%8.%9."/>
      <w:lvlJc w:val="left"/>
      <w:pPr>
        <w:ind w:left="16008" w:hanging="1800"/>
      </w:pPr>
      <w:rPr>
        <w:rFonts w:hint="default"/>
      </w:rPr>
    </w:lvl>
  </w:abstractNum>
  <w:abstractNum w:abstractNumId="100" w15:restartNumberingAfterBreak="0">
    <w:nsid w:val="6E947C39"/>
    <w:multiLevelType w:val="hybridMultilevel"/>
    <w:tmpl w:val="2382AD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F696A8B"/>
    <w:multiLevelType w:val="multilevel"/>
    <w:tmpl w:val="41829DEA"/>
    <w:lvl w:ilvl="0">
      <w:start w:val="1"/>
      <w:numFmt w:val="decimal"/>
      <w:lvlText w:val="%1."/>
      <w:lvlJc w:val="left"/>
      <w:pPr>
        <w:ind w:left="1146" w:hanging="360"/>
      </w:pPr>
      <w:rPr>
        <w:rFonts w:asciiTheme="minorHAnsi" w:eastAsia="Times New Roman" w:hAnsiTheme="minorHAnsi" w:cstheme="minorHAnsi"/>
      </w:rPr>
    </w:lvl>
    <w:lvl w:ilvl="1">
      <w:start w:val="1"/>
      <w:numFmt w:val="decimal"/>
      <w:isLgl/>
      <w:lvlText w:val="%1.%2."/>
      <w:lvlJc w:val="left"/>
      <w:pPr>
        <w:ind w:left="1221" w:hanging="435"/>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102" w15:restartNumberingAfterBreak="0">
    <w:nsid w:val="71A9380C"/>
    <w:multiLevelType w:val="multilevel"/>
    <w:tmpl w:val="BDFAD0BE"/>
    <w:lvl w:ilvl="0">
      <w:start w:val="1"/>
      <w:numFmt w:val="lowerLetter"/>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3" w15:restartNumberingAfterBreak="0">
    <w:nsid w:val="73945856"/>
    <w:multiLevelType w:val="multilevel"/>
    <w:tmpl w:val="34EEDC66"/>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74F82565"/>
    <w:multiLevelType w:val="multilevel"/>
    <w:tmpl w:val="4E72F2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15:restartNumberingAfterBreak="0">
    <w:nsid w:val="751A2E55"/>
    <w:multiLevelType w:val="hybridMultilevel"/>
    <w:tmpl w:val="6C50B85E"/>
    <w:lvl w:ilvl="0" w:tplc="F53A54E2">
      <w:start w:val="6"/>
      <w:numFmt w:val="decimal"/>
      <w:lvlText w:val="%1."/>
      <w:lvlJc w:val="left"/>
      <w:pPr>
        <w:ind w:left="720" w:hanging="360"/>
      </w:pPr>
      <w:rPr>
        <w:rFonts w:asciiTheme="minorHAnsi" w:eastAsia="Times New Roman" w:hAnsiTheme="minorHAnsi" w:cstheme="minorHAnsi"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74B441D"/>
    <w:multiLevelType w:val="singleLevel"/>
    <w:tmpl w:val="BB0AEF1E"/>
    <w:lvl w:ilvl="0">
      <w:start w:val="1"/>
      <w:numFmt w:val="lowerLetter"/>
      <w:lvlText w:val="%1)"/>
      <w:lvlJc w:val="left"/>
      <w:pPr>
        <w:tabs>
          <w:tab w:val="num" w:pos="360"/>
        </w:tabs>
        <w:ind w:left="360" w:hanging="360"/>
      </w:pPr>
      <w:rPr>
        <w:rFonts w:asciiTheme="minorHAnsi" w:hAnsiTheme="minorHAnsi" w:cstheme="minorHAnsi" w:hint="default"/>
        <w:strike w:val="0"/>
        <w:color w:val="000000" w:themeColor="text1"/>
      </w:rPr>
    </w:lvl>
  </w:abstractNum>
  <w:abstractNum w:abstractNumId="107" w15:restartNumberingAfterBreak="0">
    <w:nsid w:val="7BF9603C"/>
    <w:multiLevelType w:val="hybridMultilevel"/>
    <w:tmpl w:val="ACC0C8E6"/>
    <w:lvl w:ilvl="0" w:tplc="15247B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D144B98"/>
    <w:multiLevelType w:val="hybridMultilevel"/>
    <w:tmpl w:val="49D83172"/>
    <w:lvl w:ilvl="0" w:tplc="A7922E20">
      <w:start w:val="1"/>
      <w:numFmt w:val="decimal"/>
      <w:lvlText w:val="%1)"/>
      <w:lvlJc w:val="left"/>
      <w:pPr>
        <w:ind w:left="1495"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9" w15:restartNumberingAfterBreak="0">
    <w:nsid w:val="7D8767DC"/>
    <w:multiLevelType w:val="hybridMultilevel"/>
    <w:tmpl w:val="BB924914"/>
    <w:lvl w:ilvl="0" w:tplc="ACB62EA0">
      <w:start w:val="1"/>
      <w:numFmt w:val="bullet"/>
      <w:lvlText w:val=""/>
      <w:lvlJc w:val="left"/>
      <w:pPr>
        <w:ind w:left="76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7DE048F4"/>
    <w:multiLevelType w:val="multilevel"/>
    <w:tmpl w:val="935498E0"/>
    <w:lvl w:ilvl="0">
      <w:start w:val="1"/>
      <w:numFmt w:val="decimal"/>
      <w:lvlText w:val="%1."/>
      <w:lvlJc w:val="left"/>
      <w:pPr>
        <w:ind w:left="1068" w:hanging="360"/>
      </w:p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11" w15:restartNumberingAfterBreak="0">
    <w:nsid w:val="7E6B101C"/>
    <w:multiLevelType w:val="multilevel"/>
    <w:tmpl w:val="CFCEA1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2" w15:restartNumberingAfterBreak="0">
    <w:nsid w:val="7F0C4705"/>
    <w:multiLevelType w:val="hybridMultilevel"/>
    <w:tmpl w:val="B4D040B0"/>
    <w:lvl w:ilvl="0" w:tplc="EF10FF1E">
      <w:start w:val="1"/>
      <w:numFmt w:val="decimal"/>
      <w:lvlText w:val="%1."/>
      <w:lvlJc w:val="left"/>
      <w:pPr>
        <w:ind w:left="502"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358548209">
    <w:abstractNumId w:val="80"/>
    <w:lvlOverride w:ilvl="0">
      <w:startOverride w:val="1"/>
    </w:lvlOverride>
  </w:num>
  <w:num w:numId="2" w16cid:durableId="125320355">
    <w:abstractNumId w:val="64"/>
    <w:lvlOverride w:ilvl="0">
      <w:startOverride w:val="1"/>
    </w:lvlOverride>
  </w:num>
  <w:num w:numId="3" w16cid:durableId="1557278494">
    <w:abstractNumId w:val="46"/>
  </w:num>
  <w:num w:numId="4" w16cid:durableId="1761025528">
    <w:abstractNumId w:val="30"/>
  </w:num>
  <w:num w:numId="5" w16cid:durableId="2142652962">
    <w:abstractNumId w:val="49"/>
  </w:num>
  <w:num w:numId="6" w16cid:durableId="175656287">
    <w:abstractNumId w:val="45"/>
  </w:num>
  <w:num w:numId="7" w16cid:durableId="1229802908">
    <w:abstractNumId w:val="27"/>
  </w:num>
  <w:num w:numId="8" w16cid:durableId="1282375441">
    <w:abstractNumId w:val="41"/>
  </w:num>
  <w:num w:numId="9" w16cid:durableId="260112561">
    <w:abstractNumId w:val="108"/>
  </w:num>
  <w:num w:numId="10" w16cid:durableId="1439251940">
    <w:abstractNumId w:val="29"/>
  </w:num>
  <w:num w:numId="11" w16cid:durableId="149714669">
    <w:abstractNumId w:val="33"/>
  </w:num>
  <w:num w:numId="12" w16cid:durableId="1093939756">
    <w:abstractNumId w:val="50"/>
  </w:num>
  <w:num w:numId="13" w16cid:durableId="1567490766">
    <w:abstractNumId w:val="60"/>
  </w:num>
  <w:num w:numId="14" w16cid:durableId="1453131060">
    <w:abstractNumId w:val="86"/>
  </w:num>
  <w:num w:numId="15" w16cid:durableId="182936707">
    <w:abstractNumId w:val="48"/>
  </w:num>
  <w:num w:numId="16" w16cid:durableId="299192925">
    <w:abstractNumId w:val="101"/>
  </w:num>
  <w:num w:numId="17" w16cid:durableId="759571572">
    <w:abstractNumId w:val="77"/>
  </w:num>
  <w:num w:numId="18" w16cid:durableId="944701521">
    <w:abstractNumId w:val="110"/>
  </w:num>
  <w:num w:numId="19" w16cid:durableId="917206915">
    <w:abstractNumId w:val="20"/>
  </w:num>
  <w:num w:numId="20" w16cid:durableId="211306630">
    <w:abstractNumId w:val="19"/>
  </w:num>
  <w:num w:numId="21" w16cid:durableId="1551531968">
    <w:abstractNumId w:val="42"/>
  </w:num>
  <w:num w:numId="22" w16cid:durableId="508522413">
    <w:abstractNumId w:val="22"/>
  </w:num>
  <w:num w:numId="23" w16cid:durableId="897932632">
    <w:abstractNumId w:val="100"/>
  </w:num>
  <w:num w:numId="24" w16cid:durableId="1238398405">
    <w:abstractNumId w:val="17"/>
  </w:num>
  <w:num w:numId="25" w16cid:durableId="714357827">
    <w:abstractNumId w:val="44"/>
  </w:num>
  <w:num w:numId="26" w16cid:durableId="1290356958">
    <w:abstractNumId w:val="52"/>
  </w:num>
  <w:num w:numId="27" w16cid:durableId="174466430">
    <w:abstractNumId w:val="26"/>
  </w:num>
  <w:num w:numId="28" w16cid:durableId="1766489200">
    <w:abstractNumId w:val="96"/>
  </w:num>
  <w:num w:numId="29" w16cid:durableId="1244687053">
    <w:abstractNumId w:val="109"/>
  </w:num>
  <w:num w:numId="30" w16cid:durableId="525336803">
    <w:abstractNumId w:val="103"/>
  </w:num>
  <w:num w:numId="31" w16cid:durableId="1926693527">
    <w:abstractNumId w:val="54"/>
  </w:num>
  <w:num w:numId="32" w16cid:durableId="231931952">
    <w:abstractNumId w:val="43"/>
  </w:num>
  <w:num w:numId="33" w16cid:durableId="1487553058">
    <w:abstractNumId w:val="68"/>
  </w:num>
  <w:num w:numId="34" w16cid:durableId="1477607166">
    <w:abstractNumId w:val="18"/>
  </w:num>
  <w:num w:numId="35" w16cid:durableId="1553879795">
    <w:abstractNumId w:val="65"/>
  </w:num>
  <w:num w:numId="36" w16cid:durableId="1467814969">
    <w:abstractNumId w:val="87"/>
  </w:num>
  <w:num w:numId="37" w16cid:durableId="1503885577">
    <w:abstractNumId w:val="99"/>
  </w:num>
  <w:num w:numId="38" w16cid:durableId="1311473423">
    <w:abstractNumId w:val="24"/>
  </w:num>
  <w:num w:numId="39" w16cid:durableId="1270316556">
    <w:abstractNumId w:val="81"/>
  </w:num>
  <w:num w:numId="40" w16cid:durableId="1567178812">
    <w:abstractNumId w:val="63"/>
  </w:num>
  <w:num w:numId="41" w16cid:durableId="151607002">
    <w:abstractNumId w:val="79"/>
  </w:num>
  <w:num w:numId="42" w16cid:durableId="739332200">
    <w:abstractNumId w:val="98"/>
  </w:num>
  <w:num w:numId="43" w16cid:durableId="622227363">
    <w:abstractNumId w:val="97"/>
  </w:num>
  <w:num w:numId="44" w16cid:durableId="2065450000">
    <w:abstractNumId w:val="83"/>
  </w:num>
  <w:num w:numId="45" w16cid:durableId="949703652">
    <w:abstractNumId w:val="94"/>
  </w:num>
  <w:num w:numId="46" w16cid:durableId="1339578029">
    <w:abstractNumId w:val="111"/>
  </w:num>
  <w:num w:numId="47" w16cid:durableId="916936152">
    <w:abstractNumId w:val="47"/>
  </w:num>
  <w:num w:numId="48" w16cid:durableId="1332220111">
    <w:abstractNumId w:val="67"/>
  </w:num>
  <w:num w:numId="49" w16cid:durableId="201524258">
    <w:abstractNumId w:val="73"/>
  </w:num>
  <w:num w:numId="50" w16cid:durableId="580218939">
    <w:abstractNumId w:val="59"/>
  </w:num>
  <w:num w:numId="51" w16cid:durableId="1241594597">
    <w:abstractNumId w:val="75"/>
  </w:num>
  <w:num w:numId="52" w16cid:durableId="177278757">
    <w:abstractNumId w:val="31"/>
  </w:num>
  <w:num w:numId="53" w16cid:durableId="1844514652">
    <w:abstractNumId w:val="102"/>
  </w:num>
  <w:num w:numId="54" w16cid:durableId="98256776">
    <w:abstractNumId w:val="23"/>
  </w:num>
  <w:num w:numId="55" w16cid:durableId="1305310456">
    <w:abstractNumId w:val="36"/>
  </w:num>
  <w:num w:numId="56" w16cid:durableId="1893039413">
    <w:abstractNumId w:val="112"/>
  </w:num>
  <w:num w:numId="57" w16cid:durableId="402728511">
    <w:abstractNumId w:val="56"/>
  </w:num>
  <w:num w:numId="58" w16cid:durableId="668798708">
    <w:abstractNumId w:val="66"/>
  </w:num>
  <w:num w:numId="59" w16cid:durableId="346372401">
    <w:abstractNumId w:val="76"/>
  </w:num>
  <w:num w:numId="60" w16cid:durableId="97217226">
    <w:abstractNumId w:val="53"/>
  </w:num>
  <w:num w:numId="61" w16cid:durableId="301077783">
    <w:abstractNumId w:val="37"/>
  </w:num>
  <w:num w:numId="62" w16cid:durableId="277570242">
    <w:abstractNumId w:val="74"/>
  </w:num>
  <w:num w:numId="63" w16cid:durableId="965084440">
    <w:abstractNumId w:val="93"/>
  </w:num>
  <w:num w:numId="64" w16cid:durableId="1309746543">
    <w:abstractNumId w:val="82"/>
  </w:num>
  <w:num w:numId="65" w16cid:durableId="1507133458">
    <w:abstractNumId w:val="58"/>
  </w:num>
  <w:num w:numId="66" w16cid:durableId="674921804">
    <w:abstractNumId w:val="28"/>
  </w:num>
  <w:num w:numId="67" w16cid:durableId="1431000138">
    <w:abstractNumId w:val="78"/>
  </w:num>
  <w:num w:numId="68" w16cid:durableId="2106151394">
    <w:abstractNumId w:val="38"/>
  </w:num>
  <w:num w:numId="69" w16cid:durableId="1810589233">
    <w:abstractNumId w:val="69"/>
  </w:num>
  <w:num w:numId="70" w16cid:durableId="1480031054">
    <w:abstractNumId w:val="91"/>
  </w:num>
  <w:num w:numId="71" w16cid:durableId="2075353849">
    <w:abstractNumId w:val="92"/>
  </w:num>
  <w:num w:numId="72" w16cid:durableId="580337769">
    <w:abstractNumId w:val="21"/>
  </w:num>
  <w:num w:numId="73" w16cid:durableId="948512867">
    <w:abstractNumId w:val="84"/>
  </w:num>
  <w:num w:numId="74" w16cid:durableId="1194659365">
    <w:abstractNumId w:val="105"/>
  </w:num>
  <w:num w:numId="75" w16cid:durableId="1333753359">
    <w:abstractNumId w:val="106"/>
  </w:num>
  <w:num w:numId="76" w16cid:durableId="1908299822">
    <w:abstractNumId w:val="51"/>
  </w:num>
  <w:num w:numId="77" w16cid:durableId="655111278">
    <w:abstractNumId w:val="104"/>
  </w:num>
  <w:num w:numId="78" w16cid:durableId="277638421">
    <w:abstractNumId w:val="55"/>
  </w:num>
  <w:num w:numId="79" w16cid:durableId="1423843521">
    <w:abstractNumId w:val="85"/>
  </w:num>
  <w:num w:numId="80" w16cid:durableId="417405968">
    <w:abstractNumId w:val="90"/>
  </w:num>
  <w:num w:numId="81" w16cid:durableId="1051811927">
    <w:abstractNumId w:val="70"/>
  </w:num>
  <w:num w:numId="82" w16cid:durableId="1668709423">
    <w:abstractNumId w:val="95"/>
  </w:num>
  <w:num w:numId="83" w16cid:durableId="1993636718">
    <w:abstractNumId w:val="25"/>
  </w:num>
  <w:num w:numId="84" w16cid:durableId="145129305">
    <w:abstractNumId w:val="61"/>
  </w:num>
  <w:num w:numId="85" w16cid:durableId="346906496">
    <w:abstractNumId w:val="16"/>
  </w:num>
  <w:num w:numId="86" w16cid:durableId="1462726018">
    <w:abstractNumId w:val="35"/>
  </w:num>
  <w:num w:numId="87" w16cid:durableId="26226107">
    <w:abstractNumId w:val="40"/>
  </w:num>
  <w:num w:numId="88" w16cid:durableId="583225153">
    <w:abstractNumId w:val="32"/>
  </w:num>
  <w:num w:numId="89" w16cid:durableId="1415862733">
    <w:abstractNumId w:val="34"/>
  </w:num>
  <w:num w:numId="90" w16cid:durableId="1223716998">
    <w:abstractNumId w:val="57"/>
  </w:num>
  <w:num w:numId="91" w16cid:durableId="1392271788">
    <w:abstractNumId w:val="107"/>
  </w:num>
  <w:num w:numId="92" w16cid:durableId="310793277">
    <w:abstractNumId w:val="88"/>
  </w:num>
  <w:num w:numId="93" w16cid:durableId="1517303083">
    <w:abstractNumId w:val="72"/>
  </w:num>
  <w:num w:numId="94" w16cid:durableId="50345863">
    <w:abstractNumId w:val="62"/>
  </w:num>
  <w:num w:numId="95" w16cid:durableId="1829782756">
    <w:abstractNumId w:val="39"/>
  </w:num>
  <w:num w:numId="96" w16cid:durableId="1935360100">
    <w:abstractNumId w:val="71"/>
  </w:num>
  <w:num w:numId="97" w16cid:durableId="300310871">
    <w:abstractNumId w:val="89"/>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8"/>
  <w:hyphenationZone w:val="425"/>
  <w:doNotHyphenateCap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S1MDU2sjQ0MLC0NLRQ0lEKTi0uzszPAykwrgUAxz/HeywAAAA="/>
  </w:docVars>
  <w:rsids>
    <w:rsidRoot w:val="004E7CFC"/>
    <w:rsid w:val="00000407"/>
    <w:rsid w:val="00000979"/>
    <w:rsid w:val="00001B9A"/>
    <w:rsid w:val="000035BF"/>
    <w:rsid w:val="00004B9C"/>
    <w:rsid w:val="00005969"/>
    <w:rsid w:val="000071AC"/>
    <w:rsid w:val="0001098D"/>
    <w:rsid w:val="000112B0"/>
    <w:rsid w:val="000140AC"/>
    <w:rsid w:val="000145A9"/>
    <w:rsid w:val="00014A40"/>
    <w:rsid w:val="00015C29"/>
    <w:rsid w:val="00020591"/>
    <w:rsid w:val="00020784"/>
    <w:rsid w:val="000216F4"/>
    <w:rsid w:val="00022AA4"/>
    <w:rsid w:val="000230BB"/>
    <w:rsid w:val="0002366C"/>
    <w:rsid w:val="000240A0"/>
    <w:rsid w:val="00024BB2"/>
    <w:rsid w:val="00026223"/>
    <w:rsid w:val="000265C5"/>
    <w:rsid w:val="00026DFD"/>
    <w:rsid w:val="000312CA"/>
    <w:rsid w:val="0003139A"/>
    <w:rsid w:val="00031663"/>
    <w:rsid w:val="0003223F"/>
    <w:rsid w:val="00032315"/>
    <w:rsid w:val="0003275C"/>
    <w:rsid w:val="0003491C"/>
    <w:rsid w:val="00036D8D"/>
    <w:rsid w:val="00037571"/>
    <w:rsid w:val="00037B8B"/>
    <w:rsid w:val="00040AA4"/>
    <w:rsid w:val="00040E89"/>
    <w:rsid w:val="0004108A"/>
    <w:rsid w:val="00043306"/>
    <w:rsid w:val="00043D5A"/>
    <w:rsid w:val="0004592A"/>
    <w:rsid w:val="000472AF"/>
    <w:rsid w:val="00047C4D"/>
    <w:rsid w:val="0005207D"/>
    <w:rsid w:val="00052D6B"/>
    <w:rsid w:val="000538F1"/>
    <w:rsid w:val="00053DED"/>
    <w:rsid w:val="0005405A"/>
    <w:rsid w:val="000543FA"/>
    <w:rsid w:val="0005472C"/>
    <w:rsid w:val="00054860"/>
    <w:rsid w:val="000558E1"/>
    <w:rsid w:val="0005610A"/>
    <w:rsid w:val="00056414"/>
    <w:rsid w:val="00061DBD"/>
    <w:rsid w:val="00063401"/>
    <w:rsid w:val="00064A3F"/>
    <w:rsid w:val="00067B14"/>
    <w:rsid w:val="000713AB"/>
    <w:rsid w:val="000716EA"/>
    <w:rsid w:val="00074A5C"/>
    <w:rsid w:val="000750A4"/>
    <w:rsid w:val="00076603"/>
    <w:rsid w:val="000770B1"/>
    <w:rsid w:val="00081999"/>
    <w:rsid w:val="000853DD"/>
    <w:rsid w:val="00085907"/>
    <w:rsid w:val="0008663A"/>
    <w:rsid w:val="00086AA9"/>
    <w:rsid w:val="00087A24"/>
    <w:rsid w:val="00087C5F"/>
    <w:rsid w:val="0009059D"/>
    <w:rsid w:val="000914B8"/>
    <w:rsid w:val="0009185C"/>
    <w:rsid w:val="00091DC3"/>
    <w:rsid w:val="000929A5"/>
    <w:rsid w:val="00093406"/>
    <w:rsid w:val="00093BF4"/>
    <w:rsid w:val="00093D3F"/>
    <w:rsid w:val="00093FEE"/>
    <w:rsid w:val="00094179"/>
    <w:rsid w:val="00094A2E"/>
    <w:rsid w:val="000960F0"/>
    <w:rsid w:val="00096C03"/>
    <w:rsid w:val="00096FD6"/>
    <w:rsid w:val="00097770"/>
    <w:rsid w:val="000977F5"/>
    <w:rsid w:val="000A13A3"/>
    <w:rsid w:val="000A27F4"/>
    <w:rsid w:val="000A39B0"/>
    <w:rsid w:val="000A4375"/>
    <w:rsid w:val="000A5BBC"/>
    <w:rsid w:val="000A674B"/>
    <w:rsid w:val="000A773C"/>
    <w:rsid w:val="000B0870"/>
    <w:rsid w:val="000B11C0"/>
    <w:rsid w:val="000B29B7"/>
    <w:rsid w:val="000B355B"/>
    <w:rsid w:val="000B3717"/>
    <w:rsid w:val="000B4EC2"/>
    <w:rsid w:val="000C05DF"/>
    <w:rsid w:val="000C08EE"/>
    <w:rsid w:val="000C0ADA"/>
    <w:rsid w:val="000C14FF"/>
    <w:rsid w:val="000C22DE"/>
    <w:rsid w:val="000C2B7F"/>
    <w:rsid w:val="000C3A55"/>
    <w:rsid w:val="000C5739"/>
    <w:rsid w:val="000C7C45"/>
    <w:rsid w:val="000D159C"/>
    <w:rsid w:val="000D198D"/>
    <w:rsid w:val="000D3C22"/>
    <w:rsid w:val="000D4EAD"/>
    <w:rsid w:val="000D5BE2"/>
    <w:rsid w:val="000D7E0E"/>
    <w:rsid w:val="000E14D4"/>
    <w:rsid w:val="000E2505"/>
    <w:rsid w:val="000E265E"/>
    <w:rsid w:val="000E4649"/>
    <w:rsid w:val="000E4CB7"/>
    <w:rsid w:val="000E6035"/>
    <w:rsid w:val="000E6C8A"/>
    <w:rsid w:val="000E77F1"/>
    <w:rsid w:val="000F346E"/>
    <w:rsid w:val="000F354E"/>
    <w:rsid w:val="000F43CF"/>
    <w:rsid w:val="000F4D7C"/>
    <w:rsid w:val="000F5BB9"/>
    <w:rsid w:val="000F68C3"/>
    <w:rsid w:val="000F7B6B"/>
    <w:rsid w:val="00101886"/>
    <w:rsid w:val="001045C8"/>
    <w:rsid w:val="001054CB"/>
    <w:rsid w:val="00106F16"/>
    <w:rsid w:val="001077C6"/>
    <w:rsid w:val="00110A21"/>
    <w:rsid w:val="00111C0F"/>
    <w:rsid w:val="00115E9D"/>
    <w:rsid w:val="00116362"/>
    <w:rsid w:val="00116BE5"/>
    <w:rsid w:val="001177BC"/>
    <w:rsid w:val="00120EF7"/>
    <w:rsid w:val="001215EE"/>
    <w:rsid w:val="00121B23"/>
    <w:rsid w:val="00121D6C"/>
    <w:rsid w:val="001223A6"/>
    <w:rsid w:val="001223E0"/>
    <w:rsid w:val="00122DB8"/>
    <w:rsid w:val="0012442B"/>
    <w:rsid w:val="001249F9"/>
    <w:rsid w:val="00125596"/>
    <w:rsid w:val="00125845"/>
    <w:rsid w:val="00126D1C"/>
    <w:rsid w:val="0013292F"/>
    <w:rsid w:val="00133BBA"/>
    <w:rsid w:val="00133C39"/>
    <w:rsid w:val="00134775"/>
    <w:rsid w:val="00134ECA"/>
    <w:rsid w:val="00135273"/>
    <w:rsid w:val="00135451"/>
    <w:rsid w:val="0013619D"/>
    <w:rsid w:val="0013662E"/>
    <w:rsid w:val="001373A9"/>
    <w:rsid w:val="00141386"/>
    <w:rsid w:val="00143435"/>
    <w:rsid w:val="00143895"/>
    <w:rsid w:val="00143CDD"/>
    <w:rsid w:val="001454BD"/>
    <w:rsid w:val="00145B12"/>
    <w:rsid w:val="001464B1"/>
    <w:rsid w:val="001476F6"/>
    <w:rsid w:val="0015215B"/>
    <w:rsid w:val="0015248A"/>
    <w:rsid w:val="00153810"/>
    <w:rsid w:val="0015498A"/>
    <w:rsid w:val="00154F7D"/>
    <w:rsid w:val="00157410"/>
    <w:rsid w:val="00162515"/>
    <w:rsid w:val="001628BA"/>
    <w:rsid w:val="0016504F"/>
    <w:rsid w:val="001656F8"/>
    <w:rsid w:val="001659DE"/>
    <w:rsid w:val="00165E76"/>
    <w:rsid w:val="00166D1B"/>
    <w:rsid w:val="00167D4B"/>
    <w:rsid w:val="001717BB"/>
    <w:rsid w:val="0017325D"/>
    <w:rsid w:val="00173E31"/>
    <w:rsid w:val="00173FF2"/>
    <w:rsid w:val="00174123"/>
    <w:rsid w:val="00174A5D"/>
    <w:rsid w:val="00174B13"/>
    <w:rsid w:val="00175AFF"/>
    <w:rsid w:val="0017653A"/>
    <w:rsid w:val="00176F3F"/>
    <w:rsid w:val="00177A42"/>
    <w:rsid w:val="00181A94"/>
    <w:rsid w:val="00181EE5"/>
    <w:rsid w:val="001826F4"/>
    <w:rsid w:val="001827CB"/>
    <w:rsid w:val="00182AA0"/>
    <w:rsid w:val="0018488D"/>
    <w:rsid w:val="0018509A"/>
    <w:rsid w:val="00185A4D"/>
    <w:rsid w:val="00185CCB"/>
    <w:rsid w:val="00185E3A"/>
    <w:rsid w:val="00186905"/>
    <w:rsid w:val="00187C28"/>
    <w:rsid w:val="001907F7"/>
    <w:rsid w:val="00191823"/>
    <w:rsid w:val="00192578"/>
    <w:rsid w:val="00193AC5"/>
    <w:rsid w:val="00196816"/>
    <w:rsid w:val="00196CDE"/>
    <w:rsid w:val="001A10DE"/>
    <w:rsid w:val="001A128E"/>
    <w:rsid w:val="001A2212"/>
    <w:rsid w:val="001A27D2"/>
    <w:rsid w:val="001A28D4"/>
    <w:rsid w:val="001A2DBA"/>
    <w:rsid w:val="001A46C0"/>
    <w:rsid w:val="001A48CB"/>
    <w:rsid w:val="001A4B48"/>
    <w:rsid w:val="001A578C"/>
    <w:rsid w:val="001A6060"/>
    <w:rsid w:val="001A6243"/>
    <w:rsid w:val="001A76C9"/>
    <w:rsid w:val="001B090E"/>
    <w:rsid w:val="001B0A2B"/>
    <w:rsid w:val="001B151A"/>
    <w:rsid w:val="001B1B21"/>
    <w:rsid w:val="001B2F66"/>
    <w:rsid w:val="001B336F"/>
    <w:rsid w:val="001B516D"/>
    <w:rsid w:val="001B55BD"/>
    <w:rsid w:val="001B56CE"/>
    <w:rsid w:val="001B7402"/>
    <w:rsid w:val="001B757A"/>
    <w:rsid w:val="001C0AA0"/>
    <w:rsid w:val="001C0D97"/>
    <w:rsid w:val="001C237D"/>
    <w:rsid w:val="001C3D60"/>
    <w:rsid w:val="001C3D79"/>
    <w:rsid w:val="001C4DDD"/>
    <w:rsid w:val="001C591B"/>
    <w:rsid w:val="001C5D16"/>
    <w:rsid w:val="001C5D9A"/>
    <w:rsid w:val="001C6A7A"/>
    <w:rsid w:val="001C6B24"/>
    <w:rsid w:val="001C72C7"/>
    <w:rsid w:val="001D0090"/>
    <w:rsid w:val="001D0B12"/>
    <w:rsid w:val="001D27D9"/>
    <w:rsid w:val="001D3628"/>
    <w:rsid w:val="001D39DA"/>
    <w:rsid w:val="001D6311"/>
    <w:rsid w:val="001D65E9"/>
    <w:rsid w:val="001D7454"/>
    <w:rsid w:val="001E080D"/>
    <w:rsid w:val="001E2384"/>
    <w:rsid w:val="001E6AD5"/>
    <w:rsid w:val="001E7698"/>
    <w:rsid w:val="001E7EC2"/>
    <w:rsid w:val="001F0E95"/>
    <w:rsid w:val="001F118B"/>
    <w:rsid w:val="001F1BD6"/>
    <w:rsid w:val="001F39F2"/>
    <w:rsid w:val="001F42A2"/>
    <w:rsid w:val="001F52DD"/>
    <w:rsid w:val="001F5311"/>
    <w:rsid w:val="001F58DB"/>
    <w:rsid w:val="001F5D5B"/>
    <w:rsid w:val="001F5FB8"/>
    <w:rsid w:val="001F6072"/>
    <w:rsid w:val="002009EA"/>
    <w:rsid w:val="00203438"/>
    <w:rsid w:val="00204521"/>
    <w:rsid w:val="00205826"/>
    <w:rsid w:val="002058EB"/>
    <w:rsid w:val="0020761F"/>
    <w:rsid w:val="002079FF"/>
    <w:rsid w:val="002103E7"/>
    <w:rsid w:val="0021160F"/>
    <w:rsid w:val="002137BB"/>
    <w:rsid w:val="002155C5"/>
    <w:rsid w:val="002161B5"/>
    <w:rsid w:val="0021621D"/>
    <w:rsid w:val="00220CAF"/>
    <w:rsid w:val="00220E66"/>
    <w:rsid w:val="0022147B"/>
    <w:rsid w:val="00221631"/>
    <w:rsid w:val="0022362E"/>
    <w:rsid w:val="00224B59"/>
    <w:rsid w:val="00227161"/>
    <w:rsid w:val="00231410"/>
    <w:rsid w:val="002317AB"/>
    <w:rsid w:val="00231C85"/>
    <w:rsid w:val="0023482C"/>
    <w:rsid w:val="0023522B"/>
    <w:rsid w:val="0023553B"/>
    <w:rsid w:val="0023554E"/>
    <w:rsid w:val="00235A13"/>
    <w:rsid w:val="0023656B"/>
    <w:rsid w:val="002401E0"/>
    <w:rsid w:val="00240ED4"/>
    <w:rsid w:val="002414C7"/>
    <w:rsid w:val="0024195A"/>
    <w:rsid w:val="0024502A"/>
    <w:rsid w:val="00245404"/>
    <w:rsid w:val="0024737B"/>
    <w:rsid w:val="0024796D"/>
    <w:rsid w:val="00247CF0"/>
    <w:rsid w:val="002503E9"/>
    <w:rsid w:val="0025084C"/>
    <w:rsid w:val="002515CA"/>
    <w:rsid w:val="00251876"/>
    <w:rsid w:val="00252253"/>
    <w:rsid w:val="00252FB1"/>
    <w:rsid w:val="00253031"/>
    <w:rsid w:val="00254429"/>
    <w:rsid w:val="00255B7A"/>
    <w:rsid w:val="0025645F"/>
    <w:rsid w:val="00256EC2"/>
    <w:rsid w:val="002571E6"/>
    <w:rsid w:val="00260A46"/>
    <w:rsid w:val="00261C41"/>
    <w:rsid w:val="002623B3"/>
    <w:rsid w:val="00264B2E"/>
    <w:rsid w:val="002655B2"/>
    <w:rsid w:val="00265DBB"/>
    <w:rsid w:val="00266015"/>
    <w:rsid w:val="002667B5"/>
    <w:rsid w:val="00267BC4"/>
    <w:rsid w:val="00270B1F"/>
    <w:rsid w:val="00270F9B"/>
    <w:rsid w:val="002713E9"/>
    <w:rsid w:val="002717BA"/>
    <w:rsid w:val="00275606"/>
    <w:rsid w:val="00277DC2"/>
    <w:rsid w:val="00277F97"/>
    <w:rsid w:val="00281747"/>
    <w:rsid w:val="00281CA2"/>
    <w:rsid w:val="00283032"/>
    <w:rsid w:val="00283899"/>
    <w:rsid w:val="0028446D"/>
    <w:rsid w:val="00284617"/>
    <w:rsid w:val="00284925"/>
    <w:rsid w:val="00286DC2"/>
    <w:rsid w:val="0028726F"/>
    <w:rsid w:val="00290865"/>
    <w:rsid w:val="00290A3E"/>
    <w:rsid w:val="00290E1F"/>
    <w:rsid w:val="00291530"/>
    <w:rsid w:val="002918F5"/>
    <w:rsid w:val="00291EC0"/>
    <w:rsid w:val="00293071"/>
    <w:rsid w:val="002943C6"/>
    <w:rsid w:val="00294F77"/>
    <w:rsid w:val="002961DB"/>
    <w:rsid w:val="002970CB"/>
    <w:rsid w:val="00297584"/>
    <w:rsid w:val="002A0006"/>
    <w:rsid w:val="002A0BDA"/>
    <w:rsid w:val="002A278C"/>
    <w:rsid w:val="002A2B1C"/>
    <w:rsid w:val="002A347E"/>
    <w:rsid w:val="002A35E6"/>
    <w:rsid w:val="002A3FE1"/>
    <w:rsid w:val="002A4A54"/>
    <w:rsid w:val="002A53F7"/>
    <w:rsid w:val="002A652A"/>
    <w:rsid w:val="002A678E"/>
    <w:rsid w:val="002A6A68"/>
    <w:rsid w:val="002B1880"/>
    <w:rsid w:val="002B2425"/>
    <w:rsid w:val="002B297D"/>
    <w:rsid w:val="002B4EAD"/>
    <w:rsid w:val="002C0810"/>
    <w:rsid w:val="002C2BCF"/>
    <w:rsid w:val="002C5735"/>
    <w:rsid w:val="002C6CB6"/>
    <w:rsid w:val="002D0044"/>
    <w:rsid w:val="002D02DD"/>
    <w:rsid w:val="002D2292"/>
    <w:rsid w:val="002D2F10"/>
    <w:rsid w:val="002D34BE"/>
    <w:rsid w:val="002D4BCC"/>
    <w:rsid w:val="002D6E8D"/>
    <w:rsid w:val="002E22B4"/>
    <w:rsid w:val="002E2A1C"/>
    <w:rsid w:val="002E2E73"/>
    <w:rsid w:val="002E35D9"/>
    <w:rsid w:val="002E444C"/>
    <w:rsid w:val="002E46A4"/>
    <w:rsid w:val="002E4B06"/>
    <w:rsid w:val="002E4DF9"/>
    <w:rsid w:val="002E6282"/>
    <w:rsid w:val="002E7C54"/>
    <w:rsid w:val="002F05AC"/>
    <w:rsid w:val="002F05C4"/>
    <w:rsid w:val="002F283A"/>
    <w:rsid w:val="002F36B5"/>
    <w:rsid w:val="002F41BE"/>
    <w:rsid w:val="002F42D8"/>
    <w:rsid w:val="002F4753"/>
    <w:rsid w:val="002F5DBD"/>
    <w:rsid w:val="002F738C"/>
    <w:rsid w:val="002F76AB"/>
    <w:rsid w:val="002F7BC4"/>
    <w:rsid w:val="0030049D"/>
    <w:rsid w:val="00304D86"/>
    <w:rsid w:val="00305393"/>
    <w:rsid w:val="003078A8"/>
    <w:rsid w:val="00307B98"/>
    <w:rsid w:val="00310D8A"/>
    <w:rsid w:val="003166B8"/>
    <w:rsid w:val="00316F26"/>
    <w:rsid w:val="00317BB5"/>
    <w:rsid w:val="00320E1A"/>
    <w:rsid w:val="00321D24"/>
    <w:rsid w:val="003248F1"/>
    <w:rsid w:val="0032510A"/>
    <w:rsid w:val="00325DFE"/>
    <w:rsid w:val="00326CBE"/>
    <w:rsid w:val="0032706F"/>
    <w:rsid w:val="0032733E"/>
    <w:rsid w:val="0032755D"/>
    <w:rsid w:val="00331641"/>
    <w:rsid w:val="003335FC"/>
    <w:rsid w:val="00333A83"/>
    <w:rsid w:val="00333B25"/>
    <w:rsid w:val="00333E8C"/>
    <w:rsid w:val="0033411E"/>
    <w:rsid w:val="00340982"/>
    <w:rsid w:val="003410ED"/>
    <w:rsid w:val="003424F6"/>
    <w:rsid w:val="0034317C"/>
    <w:rsid w:val="00346760"/>
    <w:rsid w:val="003515BC"/>
    <w:rsid w:val="00351805"/>
    <w:rsid w:val="00352289"/>
    <w:rsid w:val="00352CAA"/>
    <w:rsid w:val="00353E77"/>
    <w:rsid w:val="003549D2"/>
    <w:rsid w:val="003550E7"/>
    <w:rsid w:val="00355E35"/>
    <w:rsid w:val="00356307"/>
    <w:rsid w:val="003605D4"/>
    <w:rsid w:val="00360C21"/>
    <w:rsid w:val="00362E8F"/>
    <w:rsid w:val="00364C21"/>
    <w:rsid w:val="003663C3"/>
    <w:rsid w:val="00366C39"/>
    <w:rsid w:val="00367AA1"/>
    <w:rsid w:val="00370B48"/>
    <w:rsid w:val="003721F0"/>
    <w:rsid w:val="00373A43"/>
    <w:rsid w:val="003740C5"/>
    <w:rsid w:val="003740D4"/>
    <w:rsid w:val="003772D8"/>
    <w:rsid w:val="0037758E"/>
    <w:rsid w:val="00380679"/>
    <w:rsid w:val="0038085F"/>
    <w:rsid w:val="003808A5"/>
    <w:rsid w:val="00380A82"/>
    <w:rsid w:val="00380DEC"/>
    <w:rsid w:val="00383073"/>
    <w:rsid w:val="00383481"/>
    <w:rsid w:val="0038396D"/>
    <w:rsid w:val="003860B0"/>
    <w:rsid w:val="00386D26"/>
    <w:rsid w:val="003911AA"/>
    <w:rsid w:val="0039520B"/>
    <w:rsid w:val="0039523E"/>
    <w:rsid w:val="00397701"/>
    <w:rsid w:val="003A0170"/>
    <w:rsid w:val="003A14EB"/>
    <w:rsid w:val="003A173D"/>
    <w:rsid w:val="003A33A1"/>
    <w:rsid w:val="003A3E00"/>
    <w:rsid w:val="003A5494"/>
    <w:rsid w:val="003A54F9"/>
    <w:rsid w:val="003A664F"/>
    <w:rsid w:val="003B2068"/>
    <w:rsid w:val="003B2252"/>
    <w:rsid w:val="003B3446"/>
    <w:rsid w:val="003B3884"/>
    <w:rsid w:val="003B46C0"/>
    <w:rsid w:val="003B617E"/>
    <w:rsid w:val="003B68A7"/>
    <w:rsid w:val="003B76C6"/>
    <w:rsid w:val="003B776E"/>
    <w:rsid w:val="003C047A"/>
    <w:rsid w:val="003C15FB"/>
    <w:rsid w:val="003C1CD2"/>
    <w:rsid w:val="003C2B10"/>
    <w:rsid w:val="003C3EFB"/>
    <w:rsid w:val="003C44DD"/>
    <w:rsid w:val="003C56AA"/>
    <w:rsid w:val="003C5C50"/>
    <w:rsid w:val="003C6353"/>
    <w:rsid w:val="003C6513"/>
    <w:rsid w:val="003C6E15"/>
    <w:rsid w:val="003C7602"/>
    <w:rsid w:val="003D0439"/>
    <w:rsid w:val="003D04DB"/>
    <w:rsid w:val="003D093B"/>
    <w:rsid w:val="003D09E8"/>
    <w:rsid w:val="003D0D44"/>
    <w:rsid w:val="003D0D6B"/>
    <w:rsid w:val="003D26D6"/>
    <w:rsid w:val="003D2FB8"/>
    <w:rsid w:val="003D4325"/>
    <w:rsid w:val="003D4BD6"/>
    <w:rsid w:val="003D5A66"/>
    <w:rsid w:val="003D719C"/>
    <w:rsid w:val="003E0A14"/>
    <w:rsid w:val="003E150B"/>
    <w:rsid w:val="003E1A33"/>
    <w:rsid w:val="003E1B91"/>
    <w:rsid w:val="003E1E25"/>
    <w:rsid w:val="003E22FB"/>
    <w:rsid w:val="003E2527"/>
    <w:rsid w:val="003E2C55"/>
    <w:rsid w:val="003E2DC0"/>
    <w:rsid w:val="003E2DF5"/>
    <w:rsid w:val="003E3109"/>
    <w:rsid w:val="003E56FF"/>
    <w:rsid w:val="003E5B56"/>
    <w:rsid w:val="003E6BD9"/>
    <w:rsid w:val="003E6D02"/>
    <w:rsid w:val="003E74FF"/>
    <w:rsid w:val="003E7C7A"/>
    <w:rsid w:val="003F1E1D"/>
    <w:rsid w:val="003F2900"/>
    <w:rsid w:val="003F3E78"/>
    <w:rsid w:val="003F4E6E"/>
    <w:rsid w:val="003F59A0"/>
    <w:rsid w:val="003F649F"/>
    <w:rsid w:val="003F6597"/>
    <w:rsid w:val="003F668E"/>
    <w:rsid w:val="003F67E7"/>
    <w:rsid w:val="003F775F"/>
    <w:rsid w:val="003F796C"/>
    <w:rsid w:val="0040008C"/>
    <w:rsid w:val="00400274"/>
    <w:rsid w:val="004009FB"/>
    <w:rsid w:val="00402EFE"/>
    <w:rsid w:val="00403487"/>
    <w:rsid w:val="004034B2"/>
    <w:rsid w:val="004044C5"/>
    <w:rsid w:val="00404D34"/>
    <w:rsid w:val="004057EA"/>
    <w:rsid w:val="00405C20"/>
    <w:rsid w:val="004063C6"/>
    <w:rsid w:val="00406A09"/>
    <w:rsid w:val="00406EB2"/>
    <w:rsid w:val="00410B01"/>
    <w:rsid w:val="0041377A"/>
    <w:rsid w:val="0041424F"/>
    <w:rsid w:val="00417A4C"/>
    <w:rsid w:val="00417AAD"/>
    <w:rsid w:val="00417F3A"/>
    <w:rsid w:val="00422824"/>
    <w:rsid w:val="00422F68"/>
    <w:rsid w:val="00423B14"/>
    <w:rsid w:val="00424325"/>
    <w:rsid w:val="004247B2"/>
    <w:rsid w:val="00424CF2"/>
    <w:rsid w:val="0042723D"/>
    <w:rsid w:val="00427910"/>
    <w:rsid w:val="00427B49"/>
    <w:rsid w:val="00427BF3"/>
    <w:rsid w:val="004303F7"/>
    <w:rsid w:val="004306CF"/>
    <w:rsid w:val="004332AB"/>
    <w:rsid w:val="004360B5"/>
    <w:rsid w:val="00437B3A"/>
    <w:rsid w:val="00437CBB"/>
    <w:rsid w:val="004441A3"/>
    <w:rsid w:val="00444705"/>
    <w:rsid w:val="004447B1"/>
    <w:rsid w:val="00444991"/>
    <w:rsid w:val="004461A3"/>
    <w:rsid w:val="0044658F"/>
    <w:rsid w:val="00447454"/>
    <w:rsid w:val="004476CF"/>
    <w:rsid w:val="0045135D"/>
    <w:rsid w:val="00452407"/>
    <w:rsid w:val="00452550"/>
    <w:rsid w:val="00453EDD"/>
    <w:rsid w:val="004541BC"/>
    <w:rsid w:val="00454973"/>
    <w:rsid w:val="00454CEE"/>
    <w:rsid w:val="00455850"/>
    <w:rsid w:val="0045611C"/>
    <w:rsid w:val="004568CE"/>
    <w:rsid w:val="00460BB1"/>
    <w:rsid w:val="00462CA5"/>
    <w:rsid w:val="00462F33"/>
    <w:rsid w:val="00464E61"/>
    <w:rsid w:val="0046534A"/>
    <w:rsid w:val="0046621E"/>
    <w:rsid w:val="004678B8"/>
    <w:rsid w:val="00471B40"/>
    <w:rsid w:val="004726FB"/>
    <w:rsid w:val="00473B87"/>
    <w:rsid w:val="004740AD"/>
    <w:rsid w:val="0047454D"/>
    <w:rsid w:val="00474603"/>
    <w:rsid w:val="00474FB2"/>
    <w:rsid w:val="004756B8"/>
    <w:rsid w:val="00475C0A"/>
    <w:rsid w:val="00476B50"/>
    <w:rsid w:val="004774F7"/>
    <w:rsid w:val="0048060B"/>
    <w:rsid w:val="00481013"/>
    <w:rsid w:val="0048132F"/>
    <w:rsid w:val="0048165D"/>
    <w:rsid w:val="004818DD"/>
    <w:rsid w:val="00483952"/>
    <w:rsid w:val="00484ADB"/>
    <w:rsid w:val="00484EA9"/>
    <w:rsid w:val="00485080"/>
    <w:rsid w:val="00485382"/>
    <w:rsid w:val="0048716D"/>
    <w:rsid w:val="00487AF3"/>
    <w:rsid w:val="0049266A"/>
    <w:rsid w:val="00492963"/>
    <w:rsid w:val="00493D4F"/>
    <w:rsid w:val="00493FC1"/>
    <w:rsid w:val="00494092"/>
    <w:rsid w:val="00494203"/>
    <w:rsid w:val="004944A6"/>
    <w:rsid w:val="00494ABF"/>
    <w:rsid w:val="00494B6B"/>
    <w:rsid w:val="004A14DE"/>
    <w:rsid w:val="004A4D77"/>
    <w:rsid w:val="004A6CCD"/>
    <w:rsid w:val="004B0343"/>
    <w:rsid w:val="004B2A5F"/>
    <w:rsid w:val="004B337D"/>
    <w:rsid w:val="004B39F3"/>
    <w:rsid w:val="004B7BEC"/>
    <w:rsid w:val="004C05A5"/>
    <w:rsid w:val="004C134B"/>
    <w:rsid w:val="004C1CA4"/>
    <w:rsid w:val="004C2EBA"/>
    <w:rsid w:val="004C44D7"/>
    <w:rsid w:val="004C503A"/>
    <w:rsid w:val="004C669E"/>
    <w:rsid w:val="004C7142"/>
    <w:rsid w:val="004D0D93"/>
    <w:rsid w:val="004D1E54"/>
    <w:rsid w:val="004D2C71"/>
    <w:rsid w:val="004D537E"/>
    <w:rsid w:val="004E2003"/>
    <w:rsid w:val="004E46C6"/>
    <w:rsid w:val="004E5E8C"/>
    <w:rsid w:val="004E6ABB"/>
    <w:rsid w:val="004E703C"/>
    <w:rsid w:val="004E7CFC"/>
    <w:rsid w:val="004F075E"/>
    <w:rsid w:val="004F332C"/>
    <w:rsid w:val="004F3726"/>
    <w:rsid w:val="004F4CA5"/>
    <w:rsid w:val="004F5148"/>
    <w:rsid w:val="004F51E5"/>
    <w:rsid w:val="004F5C4F"/>
    <w:rsid w:val="004F650E"/>
    <w:rsid w:val="004F7AD9"/>
    <w:rsid w:val="005004DE"/>
    <w:rsid w:val="0050091C"/>
    <w:rsid w:val="00500C59"/>
    <w:rsid w:val="005011D9"/>
    <w:rsid w:val="00501C8F"/>
    <w:rsid w:val="0050215E"/>
    <w:rsid w:val="00502174"/>
    <w:rsid w:val="00502D3C"/>
    <w:rsid w:val="00502E80"/>
    <w:rsid w:val="00502E9A"/>
    <w:rsid w:val="0050338B"/>
    <w:rsid w:val="00503600"/>
    <w:rsid w:val="00503FC7"/>
    <w:rsid w:val="00506001"/>
    <w:rsid w:val="00506F50"/>
    <w:rsid w:val="005070BC"/>
    <w:rsid w:val="0050740B"/>
    <w:rsid w:val="00507AE5"/>
    <w:rsid w:val="00510C8C"/>
    <w:rsid w:val="00510E81"/>
    <w:rsid w:val="00512654"/>
    <w:rsid w:val="00512FA5"/>
    <w:rsid w:val="00513D2D"/>
    <w:rsid w:val="00514B1B"/>
    <w:rsid w:val="0051523E"/>
    <w:rsid w:val="00515B8C"/>
    <w:rsid w:val="00516D90"/>
    <w:rsid w:val="00517D47"/>
    <w:rsid w:val="00520185"/>
    <w:rsid w:val="0052065A"/>
    <w:rsid w:val="00520B6A"/>
    <w:rsid w:val="005213AD"/>
    <w:rsid w:val="005219BA"/>
    <w:rsid w:val="00521B2C"/>
    <w:rsid w:val="0052254A"/>
    <w:rsid w:val="00522E37"/>
    <w:rsid w:val="00523369"/>
    <w:rsid w:val="005252A6"/>
    <w:rsid w:val="005273A1"/>
    <w:rsid w:val="0052751F"/>
    <w:rsid w:val="00531F8D"/>
    <w:rsid w:val="005327EF"/>
    <w:rsid w:val="00532CED"/>
    <w:rsid w:val="00532DF0"/>
    <w:rsid w:val="005343DC"/>
    <w:rsid w:val="00535B9B"/>
    <w:rsid w:val="00536A0C"/>
    <w:rsid w:val="0053785C"/>
    <w:rsid w:val="005419B4"/>
    <w:rsid w:val="0054670E"/>
    <w:rsid w:val="00546867"/>
    <w:rsid w:val="005520DD"/>
    <w:rsid w:val="005525FD"/>
    <w:rsid w:val="00553021"/>
    <w:rsid w:val="005546B4"/>
    <w:rsid w:val="00554DF0"/>
    <w:rsid w:val="00555078"/>
    <w:rsid w:val="005609FC"/>
    <w:rsid w:val="00560B60"/>
    <w:rsid w:val="00560E36"/>
    <w:rsid w:val="00560E70"/>
    <w:rsid w:val="005611E0"/>
    <w:rsid w:val="00563C85"/>
    <w:rsid w:val="0056482D"/>
    <w:rsid w:val="00564D42"/>
    <w:rsid w:val="005662A3"/>
    <w:rsid w:val="00566E12"/>
    <w:rsid w:val="0056730F"/>
    <w:rsid w:val="00567D6B"/>
    <w:rsid w:val="00570146"/>
    <w:rsid w:val="0057297A"/>
    <w:rsid w:val="00573497"/>
    <w:rsid w:val="00574148"/>
    <w:rsid w:val="00575D37"/>
    <w:rsid w:val="00576002"/>
    <w:rsid w:val="00577400"/>
    <w:rsid w:val="005778B1"/>
    <w:rsid w:val="005778B4"/>
    <w:rsid w:val="00580135"/>
    <w:rsid w:val="0058020A"/>
    <w:rsid w:val="0058118E"/>
    <w:rsid w:val="00582781"/>
    <w:rsid w:val="00583BD8"/>
    <w:rsid w:val="00584E70"/>
    <w:rsid w:val="0058704D"/>
    <w:rsid w:val="00587E36"/>
    <w:rsid w:val="00590EB5"/>
    <w:rsid w:val="00590EC1"/>
    <w:rsid w:val="005929FF"/>
    <w:rsid w:val="00592DB4"/>
    <w:rsid w:val="00592F29"/>
    <w:rsid w:val="0059347F"/>
    <w:rsid w:val="00595385"/>
    <w:rsid w:val="00596664"/>
    <w:rsid w:val="0059694A"/>
    <w:rsid w:val="005A1DAB"/>
    <w:rsid w:val="005A2309"/>
    <w:rsid w:val="005A236B"/>
    <w:rsid w:val="005A2903"/>
    <w:rsid w:val="005A4282"/>
    <w:rsid w:val="005A4BA2"/>
    <w:rsid w:val="005A4F52"/>
    <w:rsid w:val="005A5205"/>
    <w:rsid w:val="005A5AD1"/>
    <w:rsid w:val="005A699E"/>
    <w:rsid w:val="005B034B"/>
    <w:rsid w:val="005B0FE6"/>
    <w:rsid w:val="005B2F45"/>
    <w:rsid w:val="005B4B14"/>
    <w:rsid w:val="005B501C"/>
    <w:rsid w:val="005B5FA3"/>
    <w:rsid w:val="005B66C0"/>
    <w:rsid w:val="005B6D42"/>
    <w:rsid w:val="005B7D2C"/>
    <w:rsid w:val="005C15B4"/>
    <w:rsid w:val="005C2E90"/>
    <w:rsid w:val="005C371B"/>
    <w:rsid w:val="005C4AF5"/>
    <w:rsid w:val="005C53D1"/>
    <w:rsid w:val="005C7384"/>
    <w:rsid w:val="005C7CAB"/>
    <w:rsid w:val="005D14A4"/>
    <w:rsid w:val="005D2ADC"/>
    <w:rsid w:val="005D2BE0"/>
    <w:rsid w:val="005D7588"/>
    <w:rsid w:val="005D78E8"/>
    <w:rsid w:val="005E0C00"/>
    <w:rsid w:val="005E0C6B"/>
    <w:rsid w:val="005E346E"/>
    <w:rsid w:val="005E3AA2"/>
    <w:rsid w:val="005E536F"/>
    <w:rsid w:val="005E56CC"/>
    <w:rsid w:val="005E5865"/>
    <w:rsid w:val="005E7FB6"/>
    <w:rsid w:val="005F04FF"/>
    <w:rsid w:val="005F2BF4"/>
    <w:rsid w:val="005F5171"/>
    <w:rsid w:val="005F6D6C"/>
    <w:rsid w:val="006016FC"/>
    <w:rsid w:val="0060199B"/>
    <w:rsid w:val="00602BAA"/>
    <w:rsid w:val="006033B4"/>
    <w:rsid w:val="00603D6C"/>
    <w:rsid w:val="0060420F"/>
    <w:rsid w:val="00607B01"/>
    <w:rsid w:val="00607D49"/>
    <w:rsid w:val="0061003B"/>
    <w:rsid w:val="006100FD"/>
    <w:rsid w:val="00612775"/>
    <w:rsid w:val="00613E0D"/>
    <w:rsid w:val="00613E33"/>
    <w:rsid w:val="00614C22"/>
    <w:rsid w:val="00614F0A"/>
    <w:rsid w:val="0061547F"/>
    <w:rsid w:val="006168E4"/>
    <w:rsid w:val="00616A28"/>
    <w:rsid w:val="0062097C"/>
    <w:rsid w:val="006229E3"/>
    <w:rsid w:val="00623574"/>
    <w:rsid w:val="00625970"/>
    <w:rsid w:val="0062654E"/>
    <w:rsid w:val="00626F2E"/>
    <w:rsid w:val="00627F45"/>
    <w:rsid w:val="00630F46"/>
    <w:rsid w:val="0063380B"/>
    <w:rsid w:val="00633B1F"/>
    <w:rsid w:val="00634F4D"/>
    <w:rsid w:val="006358CE"/>
    <w:rsid w:val="0063668D"/>
    <w:rsid w:val="00636A84"/>
    <w:rsid w:val="00636E7F"/>
    <w:rsid w:val="00637F2A"/>
    <w:rsid w:val="006402D6"/>
    <w:rsid w:val="00640B35"/>
    <w:rsid w:val="006420A1"/>
    <w:rsid w:val="006428E9"/>
    <w:rsid w:val="0064357A"/>
    <w:rsid w:val="00645FB6"/>
    <w:rsid w:val="00646488"/>
    <w:rsid w:val="00646C57"/>
    <w:rsid w:val="0064798A"/>
    <w:rsid w:val="00650580"/>
    <w:rsid w:val="006549E6"/>
    <w:rsid w:val="00655D4B"/>
    <w:rsid w:val="00655EAE"/>
    <w:rsid w:val="006602AF"/>
    <w:rsid w:val="0066064D"/>
    <w:rsid w:val="00660929"/>
    <w:rsid w:val="00660CD5"/>
    <w:rsid w:val="0066296E"/>
    <w:rsid w:val="00662CED"/>
    <w:rsid w:val="00664A28"/>
    <w:rsid w:val="00664A70"/>
    <w:rsid w:val="00664E86"/>
    <w:rsid w:val="006653DC"/>
    <w:rsid w:val="006660CD"/>
    <w:rsid w:val="006672E7"/>
    <w:rsid w:val="0066799D"/>
    <w:rsid w:val="0067135D"/>
    <w:rsid w:val="006714B7"/>
    <w:rsid w:val="00671F28"/>
    <w:rsid w:val="00672060"/>
    <w:rsid w:val="00672958"/>
    <w:rsid w:val="006731F9"/>
    <w:rsid w:val="006754FB"/>
    <w:rsid w:val="006764CE"/>
    <w:rsid w:val="00676960"/>
    <w:rsid w:val="00677C45"/>
    <w:rsid w:val="006805E2"/>
    <w:rsid w:val="00682057"/>
    <w:rsid w:val="00682665"/>
    <w:rsid w:val="006836E3"/>
    <w:rsid w:val="006838D5"/>
    <w:rsid w:val="00683B20"/>
    <w:rsid w:val="00684BB1"/>
    <w:rsid w:val="00685A62"/>
    <w:rsid w:val="00685C83"/>
    <w:rsid w:val="006863DC"/>
    <w:rsid w:val="00686972"/>
    <w:rsid w:val="00690090"/>
    <w:rsid w:val="00690AD8"/>
    <w:rsid w:val="00691301"/>
    <w:rsid w:val="00692483"/>
    <w:rsid w:val="00694D55"/>
    <w:rsid w:val="0069564D"/>
    <w:rsid w:val="00695F45"/>
    <w:rsid w:val="00696C15"/>
    <w:rsid w:val="00697614"/>
    <w:rsid w:val="00697BE9"/>
    <w:rsid w:val="006A1571"/>
    <w:rsid w:val="006A233D"/>
    <w:rsid w:val="006A2360"/>
    <w:rsid w:val="006A392A"/>
    <w:rsid w:val="006A5894"/>
    <w:rsid w:val="006A6E09"/>
    <w:rsid w:val="006A6EB7"/>
    <w:rsid w:val="006A6F68"/>
    <w:rsid w:val="006B204B"/>
    <w:rsid w:val="006B25B8"/>
    <w:rsid w:val="006B3C21"/>
    <w:rsid w:val="006B3FDB"/>
    <w:rsid w:val="006B53AD"/>
    <w:rsid w:val="006B6796"/>
    <w:rsid w:val="006B7AB1"/>
    <w:rsid w:val="006C0D2D"/>
    <w:rsid w:val="006C12B2"/>
    <w:rsid w:val="006C1F77"/>
    <w:rsid w:val="006C2555"/>
    <w:rsid w:val="006C3E24"/>
    <w:rsid w:val="006C62FE"/>
    <w:rsid w:val="006C7392"/>
    <w:rsid w:val="006C7CA6"/>
    <w:rsid w:val="006D136B"/>
    <w:rsid w:val="006D32BC"/>
    <w:rsid w:val="006D3582"/>
    <w:rsid w:val="006D43D5"/>
    <w:rsid w:val="006D4891"/>
    <w:rsid w:val="006D50BB"/>
    <w:rsid w:val="006D5B41"/>
    <w:rsid w:val="006D6138"/>
    <w:rsid w:val="006D63D1"/>
    <w:rsid w:val="006D73D1"/>
    <w:rsid w:val="006E0532"/>
    <w:rsid w:val="006E0873"/>
    <w:rsid w:val="006E37EB"/>
    <w:rsid w:val="006E5480"/>
    <w:rsid w:val="006E6C2B"/>
    <w:rsid w:val="006F0AAA"/>
    <w:rsid w:val="006F0AEF"/>
    <w:rsid w:val="006F0D75"/>
    <w:rsid w:val="006F1898"/>
    <w:rsid w:val="006F1C2F"/>
    <w:rsid w:val="006F2F4E"/>
    <w:rsid w:val="006F3262"/>
    <w:rsid w:val="006F405D"/>
    <w:rsid w:val="006F4186"/>
    <w:rsid w:val="006F71AA"/>
    <w:rsid w:val="006F75EF"/>
    <w:rsid w:val="00700781"/>
    <w:rsid w:val="00703EE5"/>
    <w:rsid w:val="00703F3A"/>
    <w:rsid w:val="00710237"/>
    <w:rsid w:val="00711CBC"/>
    <w:rsid w:val="0071217D"/>
    <w:rsid w:val="00712E51"/>
    <w:rsid w:val="00713F17"/>
    <w:rsid w:val="007149BA"/>
    <w:rsid w:val="00715589"/>
    <w:rsid w:val="007156A8"/>
    <w:rsid w:val="00715926"/>
    <w:rsid w:val="00716E52"/>
    <w:rsid w:val="00717616"/>
    <w:rsid w:val="00720447"/>
    <w:rsid w:val="00725579"/>
    <w:rsid w:val="00727973"/>
    <w:rsid w:val="00727FB9"/>
    <w:rsid w:val="00731422"/>
    <w:rsid w:val="00731E66"/>
    <w:rsid w:val="007331DC"/>
    <w:rsid w:val="00735833"/>
    <w:rsid w:val="00735989"/>
    <w:rsid w:val="007365F4"/>
    <w:rsid w:val="00736760"/>
    <w:rsid w:val="00736B95"/>
    <w:rsid w:val="00736C65"/>
    <w:rsid w:val="007374E0"/>
    <w:rsid w:val="00737C60"/>
    <w:rsid w:val="0074133D"/>
    <w:rsid w:val="007414AA"/>
    <w:rsid w:val="00741516"/>
    <w:rsid w:val="00742FD7"/>
    <w:rsid w:val="0074374B"/>
    <w:rsid w:val="00744C72"/>
    <w:rsid w:val="0074529A"/>
    <w:rsid w:val="00745645"/>
    <w:rsid w:val="00745F01"/>
    <w:rsid w:val="007461C7"/>
    <w:rsid w:val="007462C8"/>
    <w:rsid w:val="007464C9"/>
    <w:rsid w:val="007478BA"/>
    <w:rsid w:val="007505A6"/>
    <w:rsid w:val="0075184F"/>
    <w:rsid w:val="00752232"/>
    <w:rsid w:val="007552B6"/>
    <w:rsid w:val="00755555"/>
    <w:rsid w:val="00755DE1"/>
    <w:rsid w:val="0075715F"/>
    <w:rsid w:val="00757F40"/>
    <w:rsid w:val="00760ED8"/>
    <w:rsid w:val="00761C70"/>
    <w:rsid w:val="00763263"/>
    <w:rsid w:val="007650FE"/>
    <w:rsid w:val="00765344"/>
    <w:rsid w:val="00767F75"/>
    <w:rsid w:val="00771003"/>
    <w:rsid w:val="00771467"/>
    <w:rsid w:val="00772316"/>
    <w:rsid w:val="00772445"/>
    <w:rsid w:val="0077316E"/>
    <w:rsid w:val="00773440"/>
    <w:rsid w:val="0077359F"/>
    <w:rsid w:val="007744A2"/>
    <w:rsid w:val="0077577B"/>
    <w:rsid w:val="0077598E"/>
    <w:rsid w:val="007802CD"/>
    <w:rsid w:val="00781458"/>
    <w:rsid w:val="00781569"/>
    <w:rsid w:val="00782109"/>
    <w:rsid w:val="0078240D"/>
    <w:rsid w:val="00785882"/>
    <w:rsid w:val="00786400"/>
    <w:rsid w:val="00786CFF"/>
    <w:rsid w:val="0078752C"/>
    <w:rsid w:val="00787A77"/>
    <w:rsid w:val="00787E9F"/>
    <w:rsid w:val="007914C5"/>
    <w:rsid w:val="00791810"/>
    <w:rsid w:val="00791A74"/>
    <w:rsid w:val="007924C0"/>
    <w:rsid w:val="0079288B"/>
    <w:rsid w:val="00793196"/>
    <w:rsid w:val="00793ED7"/>
    <w:rsid w:val="00794C07"/>
    <w:rsid w:val="00794F3D"/>
    <w:rsid w:val="00796465"/>
    <w:rsid w:val="007968A4"/>
    <w:rsid w:val="00797223"/>
    <w:rsid w:val="007A0D1C"/>
    <w:rsid w:val="007A0FB1"/>
    <w:rsid w:val="007A141C"/>
    <w:rsid w:val="007A1A03"/>
    <w:rsid w:val="007A1C76"/>
    <w:rsid w:val="007A32A4"/>
    <w:rsid w:val="007A33CE"/>
    <w:rsid w:val="007A3AE4"/>
    <w:rsid w:val="007A3D95"/>
    <w:rsid w:val="007A47F5"/>
    <w:rsid w:val="007A4CB4"/>
    <w:rsid w:val="007A5AD5"/>
    <w:rsid w:val="007A64B3"/>
    <w:rsid w:val="007A6E6A"/>
    <w:rsid w:val="007A7241"/>
    <w:rsid w:val="007B01A5"/>
    <w:rsid w:val="007B305B"/>
    <w:rsid w:val="007B5816"/>
    <w:rsid w:val="007B5904"/>
    <w:rsid w:val="007B7A6A"/>
    <w:rsid w:val="007C0601"/>
    <w:rsid w:val="007C1264"/>
    <w:rsid w:val="007C2474"/>
    <w:rsid w:val="007C25BD"/>
    <w:rsid w:val="007C2DAF"/>
    <w:rsid w:val="007C37EA"/>
    <w:rsid w:val="007C48E5"/>
    <w:rsid w:val="007C4A7C"/>
    <w:rsid w:val="007C635A"/>
    <w:rsid w:val="007C76CE"/>
    <w:rsid w:val="007D01F0"/>
    <w:rsid w:val="007D08F7"/>
    <w:rsid w:val="007D0BDA"/>
    <w:rsid w:val="007D0C95"/>
    <w:rsid w:val="007D1925"/>
    <w:rsid w:val="007D2427"/>
    <w:rsid w:val="007D2E51"/>
    <w:rsid w:val="007D48B7"/>
    <w:rsid w:val="007D5673"/>
    <w:rsid w:val="007D57A2"/>
    <w:rsid w:val="007D5FF3"/>
    <w:rsid w:val="007D6E3C"/>
    <w:rsid w:val="007D7821"/>
    <w:rsid w:val="007E0B44"/>
    <w:rsid w:val="007E119C"/>
    <w:rsid w:val="007E120C"/>
    <w:rsid w:val="007E1747"/>
    <w:rsid w:val="007E1887"/>
    <w:rsid w:val="007E27E2"/>
    <w:rsid w:val="007E3C8A"/>
    <w:rsid w:val="007E70C9"/>
    <w:rsid w:val="007E7C36"/>
    <w:rsid w:val="007F030B"/>
    <w:rsid w:val="007F09BC"/>
    <w:rsid w:val="007F0B9E"/>
    <w:rsid w:val="007F1C14"/>
    <w:rsid w:val="007F2337"/>
    <w:rsid w:val="007F2EF2"/>
    <w:rsid w:val="007F39D3"/>
    <w:rsid w:val="007F492B"/>
    <w:rsid w:val="007F5307"/>
    <w:rsid w:val="007F76CA"/>
    <w:rsid w:val="00800B77"/>
    <w:rsid w:val="008011DB"/>
    <w:rsid w:val="00801CA3"/>
    <w:rsid w:val="008027D9"/>
    <w:rsid w:val="00802DCB"/>
    <w:rsid w:val="00803AF1"/>
    <w:rsid w:val="00805837"/>
    <w:rsid w:val="008065F3"/>
    <w:rsid w:val="008072D9"/>
    <w:rsid w:val="00810AC2"/>
    <w:rsid w:val="00810CD4"/>
    <w:rsid w:val="008112EC"/>
    <w:rsid w:val="00811811"/>
    <w:rsid w:val="00812739"/>
    <w:rsid w:val="00814048"/>
    <w:rsid w:val="00816109"/>
    <w:rsid w:val="00816DAC"/>
    <w:rsid w:val="00817503"/>
    <w:rsid w:val="00820B24"/>
    <w:rsid w:val="008213AC"/>
    <w:rsid w:val="008241A0"/>
    <w:rsid w:val="0082622E"/>
    <w:rsid w:val="008265F1"/>
    <w:rsid w:val="00830A62"/>
    <w:rsid w:val="00831865"/>
    <w:rsid w:val="00831A9F"/>
    <w:rsid w:val="0083265E"/>
    <w:rsid w:val="00833F06"/>
    <w:rsid w:val="00834824"/>
    <w:rsid w:val="00834BC8"/>
    <w:rsid w:val="00835107"/>
    <w:rsid w:val="008354D9"/>
    <w:rsid w:val="00835658"/>
    <w:rsid w:val="00835ADC"/>
    <w:rsid w:val="00837CB7"/>
    <w:rsid w:val="00840E08"/>
    <w:rsid w:val="00842380"/>
    <w:rsid w:val="00842B2E"/>
    <w:rsid w:val="00843558"/>
    <w:rsid w:val="00843B41"/>
    <w:rsid w:val="00846851"/>
    <w:rsid w:val="00847FD1"/>
    <w:rsid w:val="0085123B"/>
    <w:rsid w:val="00852640"/>
    <w:rsid w:val="0085390F"/>
    <w:rsid w:val="00853C26"/>
    <w:rsid w:val="008565A4"/>
    <w:rsid w:val="008617F3"/>
    <w:rsid w:val="0086262A"/>
    <w:rsid w:val="00866A1A"/>
    <w:rsid w:val="00866CB8"/>
    <w:rsid w:val="00867AFC"/>
    <w:rsid w:val="00870EF5"/>
    <w:rsid w:val="00872128"/>
    <w:rsid w:val="0087232D"/>
    <w:rsid w:val="008731D8"/>
    <w:rsid w:val="00873256"/>
    <w:rsid w:val="008736EA"/>
    <w:rsid w:val="0087394F"/>
    <w:rsid w:val="00875487"/>
    <w:rsid w:val="0088095E"/>
    <w:rsid w:val="00882313"/>
    <w:rsid w:val="00882741"/>
    <w:rsid w:val="00882EF4"/>
    <w:rsid w:val="00887CEE"/>
    <w:rsid w:val="008904AF"/>
    <w:rsid w:val="008914C5"/>
    <w:rsid w:val="00893575"/>
    <w:rsid w:val="00893702"/>
    <w:rsid w:val="0089433D"/>
    <w:rsid w:val="008951F6"/>
    <w:rsid w:val="00895B89"/>
    <w:rsid w:val="008A07EB"/>
    <w:rsid w:val="008A2D88"/>
    <w:rsid w:val="008A30F1"/>
    <w:rsid w:val="008A38C0"/>
    <w:rsid w:val="008A3A87"/>
    <w:rsid w:val="008A3B9B"/>
    <w:rsid w:val="008A3F8C"/>
    <w:rsid w:val="008A501A"/>
    <w:rsid w:val="008A5E68"/>
    <w:rsid w:val="008A67C0"/>
    <w:rsid w:val="008A757A"/>
    <w:rsid w:val="008B072E"/>
    <w:rsid w:val="008B3C44"/>
    <w:rsid w:val="008B471D"/>
    <w:rsid w:val="008B586F"/>
    <w:rsid w:val="008B6568"/>
    <w:rsid w:val="008C20D8"/>
    <w:rsid w:val="008C27E4"/>
    <w:rsid w:val="008C286F"/>
    <w:rsid w:val="008C2CCB"/>
    <w:rsid w:val="008C5057"/>
    <w:rsid w:val="008C73DA"/>
    <w:rsid w:val="008C7816"/>
    <w:rsid w:val="008C7C47"/>
    <w:rsid w:val="008D10D7"/>
    <w:rsid w:val="008D1374"/>
    <w:rsid w:val="008D1E2B"/>
    <w:rsid w:val="008D229D"/>
    <w:rsid w:val="008D24C9"/>
    <w:rsid w:val="008D3514"/>
    <w:rsid w:val="008D6279"/>
    <w:rsid w:val="008D746B"/>
    <w:rsid w:val="008D7513"/>
    <w:rsid w:val="008E05BA"/>
    <w:rsid w:val="008E1417"/>
    <w:rsid w:val="008E1446"/>
    <w:rsid w:val="008E1ACE"/>
    <w:rsid w:val="008E206A"/>
    <w:rsid w:val="008E2E2A"/>
    <w:rsid w:val="008E52D5"/>
    <w:rsid w:val="008E5EF6"/>
    <w:rsid w:val="008E5FA6"/>
    <w:rsid w:val="008E6E34"/>
    <w:rsid w:val="008F03BA"/>
    <w:rsid w:val="008F0DDE"/>
    <w:rsid w:val="008F24ED"/>
    <w:rsid w:val="008F31EF"/>
    <w:rsid w:val="008F3818"/>
    <w:rsid w:val="008F3F25"/>
    <w:rsid w:val="008F5E5D"/>
    <w:rsid w:val="008F6565"/>
    <w:rsid w:val="008F6FF7"/>
    <w:rsid w:val="008F7294"/>
    <w:rsid w:val="009012E2"/>
    <w:rsid w:val="009020BF"/>
    <w:rsid w:val="0090256A"/>
    <w:rsid w:val="009034DA"/>
    <w:rsid w:val="00903509"/>
    <w:rsid w:val="00905D23"/>
    <w:rsid w:val="00905D93"/>
    <w:rsid w:val="0091083D"/>
    <w:rsid w:val="00910918"/>
    <w:rsid w:val="0091132E"/>
    <w:rsid w:val="00911E6C"/>
    <w:rsid w:val="009124A0"/>
    <w:rsid w:val="00913640"/>
    <w:rsid w:val="009136B8"/>
    <w:rsid w:val="00914376"/>
    <w:rsid w:val="00916946"/>
    <w:rsid w:val="00916DBE"/>
    <w:rsid w:val="009170AA"/>
    <w:rsid w:val="009233D6"/>
    <w:rsid w:val="00923F63"/>
    <w:rsid w:val="0092434E"/>
    <w:rsid w:val="00926AE5"/>
    <w:rsid w:val="00926B42"/>
    <w:rsid w:val="0092707D"/>
    <w:rsid w:val="00927BD4"/>
    <w:rsid w:val="00933185"/>
    <w:rsid w:val="00933946"/>
    <w:rsid w:val="0093475A"/>
    <w:rsid w:val="00935C53"/>
    <w:rsid w:val="00936591"/>
    <w:rsid w:val="00942845"/>
    <w:rsid w:val="00943948"/>
    <w:rsid w:val="00943F3D"/>
    <w:rsid w:val="00944761"/>
    <w:rsid w:val="00944C2D"/>
    <w:rsid w:val="00944CDF"/>
    <w:rsid w:val="00946E9A"/>
    <w:rsid w:val="00947823"/>
    <w:rsid w:val="00950150"/>
    <w:rsid w:val="00951325"/>
    <w:rsid w:val="00953C4C"/>
    <w:rsid w:val="00954AE9"/>
    <w:rsid w:val="00956631"/>
    <w:rsid w:val="00956E90"/>
    <w:rsid w:val="0096155E"/>
    <w:rsid w:val="00961622"/>
    <w:rsid w:val="0096185E"/>
    <w:rsid w:val="00961D4D"/>
    <w:rsid w:val="00962EAD"/>
    <w:rsid w:val="009636DD"/>
    <w:rsid w:val="00964386"/>
    <w:rsid w:val="009646E6"/>
    <w:rsid w:val="009647BF"/>
    <w:rsid w:val="00964EB5"/>
    <w:rsid w:val="00965260"/>
    <w:rsid w:val="0096564E"/>
    <w:rsid w:val="00965F0A"/>
    <w:rsid w:val="00966132"/>
    <w:rsid w:val="009661F5"/>
    <w:rsid w:val="009702DB"/>
    <w:rsid w:val="00971366"/>
    <w:rsid w:val="00972659"/>
    <w:rsid w:val="00975436"/>
    <w:rsid w:val="00975B2D"/>
    <w:rsid w:val="00976E28"/>
    <w:rsid w:val="00977CB1"/>
    <w:rsid w:val="00977EF5"/>
    <w:rsid w:val="00981285"/>
    <w:rsid w:val="00981DAA"/>
    <w:rsid w:val="009820D2"/>
    <w:rsid w:val="00982BD0"/>
    <w:rsid w:val="00983855"/>
    <w:rsid w:val="00983AB6"/>
    <w:rsid w:val="00983B4E"/>
    <w:rsid w:val="00984EE0"/>
    <w:rsid w:val="00986A88"/>
    <w:rsid w:val="00987051"/>
    <w:rsid w:val="009874F5"/>
    <w:rsid w:val="00990456"/>
    <w:rsid w:val="009938B6"/>
    <w:rsid w:val="00993902"/>
    <w:rsid w:val="009950AF"/>
    <w:rsid w:val="00995BA0"/>
    <w:rsid w:val="009A0378"/>
    <w:rsid w:val="009A216C"/>
    <w:rsid w:val="009A242E"/>
    <w:rsid w:val="009A52DD"/>
    <w:rsid w:val="009B0973"/>
    <w:rsid w:val="009B0E5E"/>
    <w:rsid w:val="009B163E"/>
    <w:rsid w:val="009B4EB8"/>
    <w:rsid w:val="009B63C2"/>
    <w:rsid w:val="009B7E0E"/>
    <w:rsid w:val="009C1BA7"/>
    <w:rsid w:val="009C26F2"/>
    <w:rsid w:val="009C2DB5"/>
    <w:rsid w:val="009C2DC8"/>
    <w:rsid w:val="009C50A7"/>
    <w:rsid w:val="009C5503"/>
    <w:rsid w:val="009C5549"/>
    <w:rsid w:val="009C66CC"/>
    <w:rsid w:val="009C70E8"/>
    <w:rsid w:val="009C7975"/>
    <w:rsid w:val="009D0657"/>
    <w:rsid w:val="009D157B"/>
    <w:rsid w:val="009D1C35"/>
    <w:rsid w:val="009D1F04"/>
    <w:rsid w:val="009D231F"/>
    <w:rsid w:val="009D383E"/>
    <w:rsid w:val="009D4962"/>
    <w:rsid w:val="009D69D8"/>
    <w:rsid w:val="009D6E46"/>
    <w:rsid w:val="009D6E7E"/>
    <w:rsid w:val="009D7303"/>
    <w:rsid w:val="009D7AEB"/>
    <w:rsid w:val="009D7EF7"/>
    <w:rsid w:val="009E0570"/>
    <w:rsid w:val="009E0748"/>
    <w:rsid w:val="009E0EBD"/>
    <w:rsid w:val="009E1FB8"/>
    <w:rsid w:val="009E2C2F"/>
    <w:rsid w:val="009E358D"/>
    <w:rsid w:val="009E3B87"/>
    <w:rsid w:val="009E55BA"/>
    <w:rsid w:val="009E6654"/>
    <w:rsid w:val="009E7B99"/>
    <w:rsid w:val="009F0209"/>
    <w:rsid w:val="009F0C94"/>
    <w:rsid w:val="009F3D33"/>
    <w:rsid w:val="009F4276"/>
    <w:rsid w:val="009F54DD"/>
    <w:rsid w:val="009F604A"/>
    <w:rsid w:val="009F6206"/>
    <w:rsid w:val="009F68BC"/>
    <w:rsid w:val="009F753F"/>
    <w:rsid w:val="00A0042C"/>
    <w:rsid w:val="00A00788"/>
    <w:rsid w:val="00A00CD4"/>
    <w:rsid w:val="00A01D22"/>
    <w:rsid w:val="00A0365E"/>
    <w:rsid w:val="00A04734"/>
    <w:rsid w:val="00A05FBB"/>
    <w:rsid w:val="00A06042"/>
    <w:rsid w:val="00A071EF"/>
    <w:rsid w:val="00A101FF"/>
    <w:rsid w:val="00A110E2"/>
    <w:rsid w:val="00A1410D"/>
    <w:rsid w:val="00A1438F"/>
    <w:rsid w:val="00A1595D"/>
    <w:rsid w:val="00A174B0"/>
    <w:rsid w:val="00A21DD2"/>
    <w:rsid w:val="00A2272B"/>
    <w:rsid w:val="00A22771"/>
    <w:rsid w:val="00A23119"/>
    <w:rsid w:val="00A23A12"/>
    <w:rsid w:val="00A24A90"/>
    <w:rsid w:val="00A2560A"/>
    <w:rsid w:val="00A25B72"/>
    <w:rsid w:val="00A2697B"/>
    <w:rsid w:val="00A27CF8"/>
    <w:rsid w:val="00A30004"/>
    <w:rsid w:val="00A32D7C"/>
    <w:rsid w:val="00A33289"/>
    <w:rsid w:val="00A33454"/>
    <w:rsid w:val="00A36201"/>
    <w:rsid w:val="00A37B8D"/>
    <w:rsid w:val="00A40737"/>
    <w:rsid w:val="00A40CC2"/>
    <w:rsid w:val="00A4187F"/>
    <w:rsid w:val="00A4226B"/>
    <w:rsid w:val="00A4290F"/>
    <w:rsid w:val="00A4598A"/>
    <w:rsid w:val="00A46932"/>
    <w:rsid w:val="00A47760"/>
    <w:rsid w:val="00A47B16"/>
    <w:rsid w:val="00A506DD"/>
    <w:rsid w:val="00A5137C"/>
    <w:rsid w:val="00A517F8"/>
    <w:rsid w:val="00A51812"/>
    <w:rsid w:val="00A52875"/>
    <w:rsid w:val="00A535E9"/>
    <w:rsid w:val="00A56773"/>
    <w:rsid w:val="00A56A34"/>
    <w:rsid w:val="00A6146A"/>
    <w:rsid w:val="00A63D2B"/>
    <w:rsid w:val="00A63F6C"/>
    <w:rsid w:val="00A64299"/>
    <w:rsid w:val="00A66DEA"/>
    <w:rsid w:val="00A7028C"/>
    <w:rsid w:val="00A7269D"/>
    <w:rsid w:val="00A72BA1"/>
    <w:rsid w:val="00A7302E"/>
    <w:rsid w:val="00A74344"/>
    <w:rsid w:val="00A7463B"/>
    <w:rsid w:val="00A746E2"/>
    <w:rsid w:val="00A7471F"/>
    <w:rsid w:val="00A80570"/>
    <w:rsid w:val="00A81134"/>
    <w:rsid w:val="00A811CD"/>
    <w:rsid w:val="00A83B0C"/>
    <w:rsid w:val="00A83CE5"/>
    <w:rsid w:val="00A84B66"/>
    <w:rsid w:val="00A855FB"/>
    <w:rsid w:val="00A85A53"/>
    <w:rsid w:val="00A85C44"/>
    <w:rsid w:val="00A923F5"/>
    <w:rsid w:val="00A9306C"/>
    <w:rsid w:val="00A9307E"/>
    <w:rsid w:val="00A94323"/>
    <w:rsid w:val="00A94CCE"/>
    <w:rsid w:val="00A95902"/>
    <w:rsid w:val="00A96A2A"/>
    <w:rsid w:val="00A96E0C"/>
    <w:rsid w:val="00A97041"/>
    <w:rsid w:val="00AA01AB"/>
    <w:rsid w:val="00AA0687"/>
    <w:rsid w:val="00AA1266"/>
    <w:rsid w:val="00AA1877"/>
    <w:rsid w:val="00AA219E"/>
    <w:rsid w:val="00AA2505"/>
    <w:rsid w:val="00AA4B5E"/>
    <w:rsid w:val="00AA7B45"/>
    <w:rsid w:val="00AB0F97"/>
    <w:rsid w:val="00AB0FA4"/>
    <w:rsid w:val="00AB106F"/>
    <w:rsid w:val="00AB2178"/>
    <w:rsid w:val="00AB3367"/>
    <w:rsid w:val="00AB3AED"/>
    <w:rsid w:val="00AB3C49"/>
    <w:rsid w:val="00AB496A"/>
    <w:rsid w:val="00AB68F6"/>
    <w:rsid w:val="00AB7613"/>
    <w:rsid w:val="00AC0D21"/>
    <w:rsid w:val="00AC15DA"/>
    <w:rsid w:val="00AC2622"/>
    <w:rsid w:val="00AC328B"/>
    <w:rsid w:val="00AC46F5"/>
    <w:rsid w:val="00AC4987"/>
    <w:rsid w:val="00AC4DE7"/>
    <w:rsid w:val="00AC4F4D"/>
    <w:rsid w:val="00AC5D35"/>
    <w:rsid w:val="00AC7527"/>
    <w:rsid w:val="00AD0BE8"/>
    <w:rsid w:val="00AD262D"/>
    <w:rsid w:val="00AD35E8"/>
    <w:rsid w:val="00AD3ED1"/>
    <w:rsid w:val="00AD4962"/>
    <w:rsid w:val="00AD5BC1"/>
    <w:rsid w:val="00AD6A3D"/>
    <w:rsid w:val="00AD6BED"/>
    <w:rsid w:val="00AD6D5A"/>
    <w:rsid w:val="00AD739F"/>
    <w:rsid w:val="00AD7707"/>
    <w:rsid w:val="00AE0545"/>
    <w:rsid w:val="00AE1613"/>
    <w:rsid w:val="00AE1EF9"/>
    <w:rsid w:val="00AE2681"/>
    <w:rsid w:val="00AE52C8"/>
    <w:rsid w:val="00AF17AB"/>
    <w:rsid w:val="00AF3B1B"/>
    <w:rsid w:val="00AF5DE2"/>
    <w:rsid w:val="00AF70DF"/>
    <w:rsid w:val="00B0093D"/>
    <w:rsid w:val="00B0170A"/>
    <w:rsid w:val="00B027EC"/>
    <w:rsid w:val="00B046AF"/>
    <w:rsid w:val="00B05144"/>
    <w:rsid w:val="00B07AE6"/>
    <w:rsid w:val="00B10CD0"/>
    <w:rsid w:val="00B15CBE"/>
    <w:rsid w:val="00B172F7"/>
    <w:rsid w:val="00B17C25"/>
    <w:rsid w:val="00B20BC9"/>
    <w:rsid w:val="00B2176B"/>
    <w:rsid w:val="00B21E2E"/>
    <w:rsid w:val="00B231AE"/>
    <w:rsid w:val="00B23BAC"/>
    <w:rsid w:val="00B24EB2"/>
    <w:rsid w:val="00B24F21"/>
    <w:rsid w:val="00B26057"/>
    <w:rsid w:val="00B26788"/>
    <w:rsid w:val="00B27AED"/>
    <w:rsid w:val="00B27E81"/>
    <w:rsid w:val="00B3001A"/>
    <w:rsid w:val="00B30D03"/>
    <w:rsid w:val="00B3249E"/>
    <w:rsid w:val="00B3279D"/>
    <w:rsid w:val="00B32A50"/>
    <w:rsid w:val="00B33671"/>
    <w:rsid w:val="00B3527E"/>
    <w:rsid w:val="00B35A5B"/>
    <w:rsid w:val="00B362B8"/>
    <w:rsid w:val="00B36ED9"/>
    <w:rsid w:val="00B375D2"/>
    <w:rsid w:val="00B37664"/>
    <w:rsid w:val="00B377FA"/>
    <w:rsid w:val="00B37F05"/>
    <w:rsid w:val="00B414D8"/>
    <w:rsid w:val="00B416BA"/>
    <w:rsid w:val="00B428D4"/>
    <w:rsid w:val="00B42A3E"/>
    <w:rsid w:val="00B42C81"/>
    <w:rsid w:val="00B42D9B"/>
    <w:rsid w:val="00B434DC"/>
    <w:rsid w:val="00B43790"/>
    <w:rsid w:val="00B43A2B"/>
    <w:rsid w:val="00B43FC3"/>
    <w:rsid w:val="00B44B89"/>
    <w:rsid w:val="00B45B66"/>
    <w:rsid w:val="00B4606B"/>
    <w:rsid w:val="00B50118"/>
    <w:rsid w:val="00B507E0"/>
    <w:rsid w:val="00B508B0"/>
    <w:rsid w:val="00B5116C"/>
    <w:rsid w:val="00B52071"/>
    <w:rsid w:val="00B532C1"/>
    <w:rsid w:val="00B53409"/>
    <w:rsid w:val="00B555C7"/>
    <w:rsid w:val="00B55A78"/>
    <w:rsid w:val="00B56583"/>
    <w:rsid w:val="00B56F17"/>
    <w:rsid w:val="00B6056C"/>
    <w:rsid w:val="00B61832"/>
    <w:rsid w:val="00B626DC"/>
    <w:rsid w:val="00B708E9"/>
    <w:rsid w:val="00B71D5A"/>
    <w:rsid w:val="00B72178"/>
    <w:rsid w:val="00B7248F"/>
    <w:rsid w:val="00B739AA"/>
    <w:rsid w:val="00B7584A"/>
    <w:rsid w:val="00B80E5B"/>
    <w:rsid w:val="00B831E6"/>
    <w:rsid w:val="00B852C8"/>
    <w:rsid w:val="00B85D8E"/>
    <w:rsid w:val="00B85F90"/>
    <w:rsid w:val="00B86416"/>
    <w:rsid w:val="00B87C0E"/>
    <w:rsid w:val="00B87F12"/>
    <w:rsid w:val="00B908D7"/>
    <w:rsid w:val="00B9189B"/>
    <w:rsid w:val="00B91C31"/>
    <w:rsid w:val="00B97946"/>
    <w:rsid w:val="00B97B03"/>
    <w:rsid w:val="00BA0464"/>
    <w:rsid w:val="00BA2E39"/>
    <w:rsid w:val="00BA4B15"/>
    <w:rsid w:val="00BB1721"/>
    <w:rsid w:val="00BB3EF2"/>
    <w:rsid w:val="00BB4ED8"/>
    <w:rsid w:val="00BB5D03"/>
    <w:rsid w:val="00BB7BE0"/>
    <w:rsid w:val="00BC016B"/>
    <w:rsid w:val="00BC0D65"/>
    <w:rsid w:val="00BC2142"/>
    <w:rsid w:val="00BC2BE7"/>
    <w:rsid w:val="00BC3B8C"/>
    <w:rsid w:val="00BC43AE"/>
    <w:rsid w:val="00BC50F5"/>
    <w:rsid w:val="00BC5706"/>
    <w:rsid w:val="00BC57FE"/>
    <w:rsid w:val="00BC5F83"/>
    <w:rsid w:val="00BC6124"/>
    <w:rsid w:val="00BC6157"/>
    <w:rsid w:val="00BC61F0"/>
    <w:rsid w:val="00BD0048"/>
    <w:rsid w:val="00BD4850"/>
    <w:rsid w:val="00BD5833"/>
    <w:rsid w:val="00BD67AE"/>
    <w:rsid w:val="00BD6B77"/>
    <w:rsid w:val="00BD763B"/>
    <w:rsid w:val="00BD765D"/>
    <w:rsid w:val="00BD7CD3"/>
    <w:rsid w:val="00BE0038"/>
    <w:rsid w:val="00BE02F5"/>
    <w:rsid w:val="00BE1EAE"/>
    <w:rsid w:val="00BE2141"/>
    <w:rsid w:val="00BE4DAF"/>
    <w:rsid w:val="00BE5087"/>
    <w:rsid w:val="00BE510B"/>
    <w:rsid w:val="00BE5C15"/>
    <w:rsid w:val="00BE6D27"/>
    <w:rsid w:val="00BE7C75"/>
    <w:rsid w:val="00BF0199"/>
    <w:rsid w:val="00BF0CD7"/>
    <w:rsid w:val="00BF0E48"/>
    <w:rsid w:val="00BF0F99"/>
    <w:rsid w:val="00BF1E61"/>
    <w:rsid w:val="00BF2221"/>
    <w:rsid w:val="00BF313C"/>
    <w:rsid w:val="00BF3FB0"/>
    <w:rsid w:val="00BF409B"/>
    <w:rsid w:val="00BF66A6"/>
    <w:rsid w:val="00BF713E"/>
    <w:rsid w:val="00C0027A"/>
    <w:rsid w:val="00C00F41"/>
    <w:rsid w:val="00C01870"/>
    <w:rsid w:val="00C01CD5"/>
    <w:rsid w:val="00C02287"/>
    <w:rsid w:val="00C02E82"/>
    <w:rsid w:val="00C036BF"/>
    <w:rsid w:val="00C04091"/>
    <w:rsid w:val="00C0510F"/>
    <w:rsid w:val="00C10614"/>
    <w:rsid w:val="00C115D0"/>
    <w:rsid w:val="00C13282"/>
    <w:rsid w:val="00C14251"/>
    <w:rsid w:val="00C14DE0"/>
    <w:rsid w:val="00C16C47"/>
    <w:rsid w:val="00C17E99"/>
    <w:rsid w:val="00C2093E"/>
    <w:rsid w:val="00C20D2C"/>
    <w:rsid w:val="00C23E59"/>
    <w:rsid w:val="00C24ABB"/>
    <w:rsid w:val="00C24B96"/>
    <w:rsid w:val="00C25227"/>
    <w:rsid w:val="00C25AB5"/>
    <w:rsid w:val="00C25FE0"/>
    <w:rsid w:val="00C263BE"/>
    <w:rsid w:val="00C3138D"/>
    <w:rsid w:val="00C31C92"/>
    <w:rsid w:val="00C32530"/>
    <w:rsid w:val="00C3334D"/>
    <w:rsid w:val="00C33817"/>
    <w:rsid w:val="00C33F93"/>
    <w:rsid w:val="00C351F1"/>
    <w:rsid w:val="00C3632F"/>
    <w:rsid w:val="00C40979"/>
    <w:rsid w:val="00C425C0"/>
    <w:rsid w:val="00C44C1A"/>
    <w:rsid w:val="00C45AD7"/>
    <w:rsid w:val="00C45CBE"/>
    <w:rsid w:val="00C47A0D"/>
    <w:rsid w:val="00C50DF6"/>
    <w:rsid w:val="00C54337"/>
    <w:rsid w:val="00C54A40"/>
    <w:rsid w:val="00C55BA3"/>
    <w:rsid w:val="00C57430"/>
    <w:rsid w:val="00C57F93"/>
    <w:rsid w:val="00C60AEC"/>
    <w:rsid w:val="00C61CB6"/>
    <w:rsid w:val="00C6205B"/>
    <w:rsid w:val="00C62921"/>
    <w:rsid w:val="00C65586"/>
    <w:rsid w:val="00C70FB3"/>
    <w:rsid w:val="00C71227"/>
    <w:rsid w:val="00C71501"/>
    <w:rsid w:val="00C73AA5"/>
    <w:rsid w:val="00C744DE"/>
    <w:rsid w:val="00C75269"/>
    <w:rsid w:val="00C75CF4"/>
    <w:rsid w:val="00C76A35"/>
    <w:rsid w:val="00C77004"/>
    <w:rsid w:val="00C772E2"/>
    <w:rsid w:val="00C80F91"/>
    <w:rsid w:val="00C830AD"/>
    <w:rsid w:val="00C83764"/>
    <w:rsid w:val="00C83A2D"/>
    <w:rsid w:val="00C857A6"/>
    <w:rsid w:val="00C85C91"/>
    <w:rsid w:val="00C86667"/>
    <w:rsid w:val="00C868DE"/>
    <w:rsid w:val="00C900BA"/>
    <w:rsid w:val="00C90900"/>
    <w:rsid w:val="00C90D0C"/>
    <w:rsid w:val="00C91F5B"/>
    <w:rsid w:val="00C92075"/>
    <w:rsid w:val="00C92732"/>
    <w:rsid w:val="00C9369E"/>
    <w:rsid w:val="00C93EEF"/>
    <w:rsid w:val="00C94769"/>
    <w:rsid w:val="00C96389"/>
    <w:rsid w:val="00C97889"/>
    <w:rsid w:val="00CA059F"/>
    <w:rsid w:val="00CA062C"/>
    <w:rsid w:val="00CA0660"/>
    <w:rsid w:val="00CA22E5"/>
    <w:rsid w:val="00CA2385"/>
    <w:rsid w:val="00CA26B5"/>
    <w:rsid w:val="00CA3EB6"/>
    <w:rsid w:val="00CA458D"/>
    <w:rsid w:val="00CA55B1"/>
    <w:rsid w:val="00CB0BE6"/>
    <w:rsid w:val="00CB1AC1"/>
    <w:rsid w:val="00CB4B17"/>
    <w:rsid w:val="00CB5513"/>
    <w:rsid w:val="00CB5E5F"/>
    <w:rsid w:val="00CB6C14"/>
    <w:rsid w:val="00CB7BB0"/>
    <w:rsid w:val="00CC0678"/>
    <w:rsid w:val="00CC07AA"/>
    <w:rsid w:val="00CC0D2A"/>
    <w:rsid w:val="00CC11E8"/>
    <w:rsid w:val="00CC18BA"/>
    <w:rsid w:val="00CC32C4"/>
    <w:rsid w:val="00CD1100"/>
    <w:rsid w:val="00CD2CCD"/>
    <w:rsid w:val="00CD3106"/>
    <w:rsid w:val="00CD333D"/>
    <w:rsid w:val="00CD3DEF"/>
    <w:rsid w:val="00CD4091"/>
    <w:rsid w:val="00CD46CE"/>
    <w:rsid w:val="00CD566D"/>
    <w:rsid w:val="00CD5D2A"/>
    <w:rsid w:val="00CD6D40"/>
    <w:rsid w:val="00CE0B72"/>
    <w:rsid w:val="00CE194C"/>
    <w:rsid w:val="00CE3618"/>
    <w:rsid w:val="00CE39B5"/>
    <w:rsid w:val="00CE6A15"/>
    <w:rsid w:val="00CF1C0B"/>
    <w:rsid w:val="00CF2492"/>
    <w:rsid w:val="00CF2BA5"/>
    <w:rsid w:val="00CF2F62"/>
    <w:rsid w:val="00CF35B5"/>
    <w:rsid w:val="00CF453D"/>
    <w:rsid w:val="00CF5C50"/>
    <w:rsid w:val="00CF5EC7"/>
    <w:rsid w:val="00CF61DE"/>
    <w:rsid w:val="00D01FAF"/>
    <w:rsid w:val="00D02027"/>
    <w:rsid w:val="00D022CA"/>
    <w:rsid w:val="00D0288A"/>
    <w:rsid w:val="00D029EB"/>
    <w:rsid w:val="00D02F43"/>
    <w:rsid w:val="00D06296"/>
    <w:rsid w:val="00D06D04"/>
    <w:rsid w:val="00D10807"/>
    <w:rsid w:val="00D10D53"/>
    <w:rsid w:val="00D114D9"/>
    <w:rsid w:val="00D118A2"/>
    <w:rsid w:val="00D128FD"/>
    <w:rsid w:val="00D12C7B"/>
    <w:rsid w:val="00D12F60"/>
    <w:rsid w:val="00D13D00"/>
    <w:rsid w:val="00D14677"/>
    <w:rsid w:val="00D14C91"/>
    <w:rsid w:val="00D17ABF"/>
    <w:rsid w:val="00D2104A"/>
    <w:rsid w:val="00D211FA"/>
    <w:rsid w:val="00D218C4"/>
    <w:rsid w:val="00D21D51"/>
    <w:rsid w:val="00D22BDC"/>
    <w:rsid w:val="00D2413E"/>
    <w:rsid w:val="00D24183"/>
    <w:rsid w:val="00D242C3"/>
    <w:rsid w:val="00D24319"/>
    <w:rsid w:val="00D24326"/>
    <w:rsid w:val="00D25E86"/>
    <w:rsid w:val="00D30677"/>
    <w:rsid w:val="00D319F1"/>
    <w:rsid w:val="00D40FC1"/>
    <w:rsid w:val="00D42D96"/>
    <w:rsid w:val="00D42FB0"/>
    <w:rsid w:val="00D44C39"/>
    <w:rsid w:val="00D460A8"/>
    <w:rsid w:val="00D46A3B"/>
    <w:rsid w:val="00D472C3"/>
    <w:rsid w:val="00D507B7"/>
    <w:rsid w:val="00D513C1"/>
    <w:rsid w:val="00D515FE"/>
    <w:rsid w:val="00D51626"/>
    <w:rsid w:val="00D51732"/>
    <w:rsid w:val="00D53D10"/>
    <w:rsid w:val="00D550CE"/>
    <w:rsid w:val="00D551F1"/>
    <w:rsid w:val="00D555C4"/>
    <w:rsid w:val="00D55A10"/>
    <w:rsid w:val="00D55B9B"/>
    <w:rsid w:val="00D57D18"/>
    <w:rsid w:val="00D602E7"/>
    <w:rsid w:val="00D62BE6"/>
    <w:rsid w:val="00D63CBF"/>
    <w:rsid w:val="00D6537E"/>
    <w:rsid w:val="00D65F8E"/>
    <w:rsid w:val="00D66FFC"/>
    <w:rsid w:val="00D675AA"/>
    <w:rsid w:val="00D675CE"/>
    <w:rsid w:val="00D712CE"/>
    <w:rsid w:val="00D72DC4"/>
    <w:rsid w:val="00D74411"/>
    <w:rsid w:val="00D74C29"/>
    <w:rsid w:val="00D76D4B"/>
    <w:rsid w:val="00D76D71"/>
    <w:rsid w:val="00D803FB"/>
    <w:rsid w:val="00D8055F"/>
    <w:rsid w:val="00D823F7"/>
    <w:rsid w:val="00D83206"/>
    <w:rsid w:val="00D907B3"/>
    <w:rsid w:val="00D93CE0"/>
    <w:rsid w:val="00D946FF"/>
    <w:rsid w:val="00D9794A"/>
    <w:rsid w:val="00D97C4F"/>
    <w:rsid w:val="00D97E72"/>
    <w:rsid w:val="00DA14D8"/>
    <w:rsid w:val="00DA2961"/>
    <w:rsid w:val="00DA34BF"/>
    <w:rsid w:val="00DA47AC"/>
    <w:rsid w:val="00DA4D68"/>
    <w:rsid w:val="00DA4EAC"/>
    <w:rsid w:val="00DA5848"/>
    <w:rsid w:val="00DB0689"/>
    <w:rsid w:val="00DB0968"/>
    <w:rsid w:val="00DB3375"/>
    <w:rsid w:val="00DB4BFC"/>
    <w:rsid w:val="00DB4D3C"/>
    <w:rsid w:val="00DB5096"/>
    <w:rsid w:val="00DB5172"/>
    <w:rsid w:val="00DB76CB"/>
    <w:rsid w:val="00DB77BB"/>
    <w:rsid w:val="00DB7D7F"/>
    <w:rsid w:val="00DC0365"/>
    <w:rsid w:val="00DC23E8"/>
    <w:rsid w:val="00DC2677"/>
    <w:rsid w:val="00DC267D"/>
    <w:rsid w:val="00DC294E"/>
    <w:rsid w:val="00DC3993"/>
    <w:rsid w:val="00DC40B5"/>
    <w:rsid w:val="00DC439C"/>
    <w:rsid w:val="00DC52EC"/>
    <w:rsid w:val="00DC55DD"/>
    <w:rsid w:val="00DD07AD"/>
    <w:rsid w:val="00DD171B"/>
    <w:rsid w:val="00DD197C"/>
    <w:rsid w:val="00DD22A7"/>
    <w:rsid w:val="00DD244C"/>
    <w:rsid w:val="00DD25C7"/>
    <w:rsid w:val="00DD37E3"/>
    <w:rsid w:val="00DD5139"/>
    <w:rsid w:val="00DD5541"/>
    <w:rsid w:val="00DD6D89"/>
    <w:rsid w:val="00DD70BC"/>
    <w:rsid w:val="00DD7A97"/>
    <w:rsid w:val="00DD7AD7"/>
    <w:rsid w:val="00DE05F5"/>
    <w:rsid w:val="00DE1366"/>
    <w:rsid w:val="00DE27DC"/>
    <w:rsid w:val="00DE3A59"/>
    <w:rsid w:val="00DE488E"/>
    <w:rsid w:val="00DE6931"/>
    <w:rsid w:val="00DE7688"/>
    <w:rsid w:val="00DE7C9F"/>
    <w:rsid w:val="00DF00C4"/>
    <w:rsid w:val="00DF17A7"/>
    <w:rsid w:val="00DF4ED9"/>
    <w:rsid w:val="00DF5EE9"/>
    <w:rsid w:val="00DF5F0E"/>
    <w:rsid w:val="00DF6A93"/>
    <w:rsid w:val="00E00828"/>
    <w:rsid w:val="00E018F2"/>
    <w:rsid w:val="00E0211E"/>
    <w:rsid w:val="00E02257"/>
    <w:rsid w:val="00E039C6"/>
    <w:rsid w:val="00E047EC"/>
    <w:rsid w:val="00E10DA3"/>
    <w:rsid w:val="00E112AC"/>
    <w:rsid w:val="00E11F85"/>
    <w:rsid w:val="00E1342A"/>
    <w:rsid w:val="00E13A35"/>
    <w:rsid w:val="00E1643A"/>
    <w:rsid w:val="00E2154E"/>
    <w:rsid w:val="00E22EA2"/>
    <w:rsid w:val="00E24449"/>
    <w:rsid w:val="00E252BF"/>
    <w:rsid w:val="00E32480"/>
    <w:rsid w:val="00E32A36"/>
    <w:rsid w:val="00E3348D"/>
    <w:rsid w:val="00E33636"/>
    <w:rsid w:val="00E33934"/>
    <w:rsid w:val="00E3630D"/>
    <w:rsid w:val="00E37447"/>
    <w:rsid w:val="00E400FA"/>
    <w:rsid w:val="00E401C9"/>
    <w:rsid w:val="00E4088B"/>
    <w:rsid w:val="00E40FA7"/>
    <w:rsid w:val="00E411C6"/>
    <w:rsid w:val="00E4123A"/>
    <w:rsid w:val="00E41521"/>
    <w:rsid w:val="00E421AE"/>
    <w:rsid w:val="00E4263F"/>
    <w:rsid w:val="00E4348C"/>
    <w:rsid w:val="00E44D06"/>
    <w:rsid w:val="00E4665A"/>
    <w:rsid w:val="00E46E57"/>
    <w:rsid w:val="00E47105"/>
    <w:rsid w:val="00E51564"/>
    <w:rsid w:val="00E51A3E"/>
    <w:rsid w:val="00E54543"/>
    <w:rsid w:val="00E54C9C"/>
    <w:rsid w:val="00E553B7"/>
    <w:rsid w:val="00E554B1"/>
    <w:rsid w:val="00E555FE"/>
    <w:rsid w:val="00E5680A"/>
    <w:rsid w:val="00E60157"/>
    <w:rsid w:val="00E63E30"/>
    <w:rsid w:val="00E63EEA"/>
    <w:rsid w:val="00E64124"/>
    <w:rsid w:val="00E66333"/>
    <w:rsid w:val="00E66D66"/>
    <w:rsid w:val="00E67E52"/>
    <w:rsid w:val="00E70A96"/>
    <w:rsid w:val="00E70B3E"/>
    <w:rsid w:val="00E70C2D"/>
    <w:rsid w:val="00E71FA5"/>
    <w:rsid w:val="00E724CA"/>
    <w:rsid w:val="00E7427F"/>
    <w:rsid w:val="00E77D70"/>
    <w:rsid w:val="00E81392"/>
    <w:rsid w:val="00E81DC9"/>
    <w:rsid w:val="00E828BE"/>
    <w:rsid w:val="00E83BD3"/>
    <w:rsid w:val="00E83E1F"/>
    <w:rsid w:val="00E84EFB"/>
    <w:rsid w:val="00E854EF"/>
    <w:rsid w:val="00E86C1E"/>
    <w:rsid w:val="00E86E7B"/>
    <w:rsid w:val="00E870B0"/>
    <w:rsid w:val="00E90279"/>
    <w:rsid w:val="00E90BC9"/>
    <w:rsid w:val="00E91175"/>
    <w:rsid w:val="00E9122C"/>
    <w:rsid w:val="00E92470"/>
    <w:rsid w:val="00E94CEF"/>
    <w:rsid w:val="00E96AB7"/>
    <w:rsid w:val="00E97A1A"/>
    <w:rsid w:val="00EA1BCF"/>
    <w:rsid w:val="00EA305F"/>
    <w:rsid w:val="00EA4104"/>
    <w:rsid w:val="00EA4B08"/>
    <w:rsid w:val="00EA51B8"/>
    <w:rsid w:val="00EA55A7"/>
    <w:rsid w:val="00EA643E"/>
    <w:rsid w:val="00EA6AA1"/>
    <w:rsid w:val="00EB1D9B"/>
    <w:rsid w:val="00EB2BF5"/>
    <w:rsid w:val="00EB3B5D"/>
    <w:rsid w:val="00EB42A9"/>
    <w:rsid w:val="00EB5C05"/>
    <w:rsid w:val="00EB6A46"/>
    <w:rsid w:val="00EB6C71"/>
    <w:rsid w:val="00EB73D6"/>
    <w:rsid w:val="00EB79C9"/>
    <w:rsid w:val="00EC079A"/>
    <w:rsid w:val="00EC1130"/>
    <w:rsid w:val="00EC134F"/>
    <w:rsid w:val="00EC1413"/>
    <w:rsid w:val="00EC1BF2"/>
    <w:rsid w:val="00EC2827"/>
    <w:rsid w:val="00EC3086"/>
    <w:rsid w:val="00EC33F0"/>
    <w:rsid w:val="00EC3C4C"/>
    <w:rsid w:val="00EC3D52"/>
    <w:rsid w:val="00EC472F"/>
    <w:rsid w:val="00EC6AD1"/>
    <w:rsid w:val="00EC7995"/>
    <w:rsid w:val="00ED067B"/>
    <w:rsid w:val="00ED113E"/>
    <w:rsid w:val="00ED446A"/>
    <w:rsid w:val="00ED4CDF"/>
    <w:rsid w:val="00ED5FFB"/>
    <w:rsid w:val="00ED6415"/>
    <w:rsid w:val="00ED6452"/>
    <w:rsid w:val="00ED755A"/>
    <w:rsid w:val="00ED7CC3"/>
    <w:rsid w:val="00EE043D"/>
    <w:rsid w:val="00EE329F"/>
    <w:rsid w:val="00EE3EB1"/>
    <w:rsid w:val="00EE5085"/>
    <w:rsid w:val="00EE530C"/>
    <w:rsid w:val="00EE74D5"/>
    <w:rsid w:val="00EE7551"/>
    <w:rsid w:val="00EE75B5"/>
    <w:rsid w:val="00EE7B5F"/>
    <w:rsid w:val="00EE7B75"/>
    <w:rsid w:val="00EF14B4"/>
    <w:rsid w:val="00EF23E0"/>
    <w:rsid w:val="00EF4B61"/>
    <w:rsid w:val="00EF5DA5"/>
    <w:rsid w:val="00EF5DC2"/>
    <w:rsid w:val="00F01630"/>
    <w:rsid w:val="00F020D1"/>
    <w:rsid w:val="00F02396"/>
    <w:rsid w:val="00F02A70"/>
    <w:rsid w:val="00F04EC2"/>
    <w:rsid w:val="00F051C2"/>
    <w:rsid w:val="00F05642"/>
    <w:rsid w:val="00F068A1"/>
    <w:rsid w:val="00F06C20"/>
    <w:rsid w:val="00F070D6"/>
    <w:rsid w:val="00F07ACA"/>
    <w:rsid w:val="00F112DC"/>
    <w:rsid w:val="00F129C5"/>
    <w:rsid w:val="00F144F5"/>
    <w:rsid w:val="00F14677"/>
    <w:rsid w:val="00F14F27"/>
    <w:rsid w:val="00F157F6"/>
    <w:rsid w:val="00F16D8A"/>
    <w:rsid w:val="00F174D8"/>
    <w:rsid w:val="00F22680"/>
    <w:rsid w:val="00F2605C"/>
    <w:rsid w:val="00F2611A"/>
    <w:rsid w:val="00F3153A"/>
    <w:rsid w:val="00F31988"/>
    <w:rsid w:val="00F3324D"/>
    <w:rsid w:val="00F33951"/>
    <w:rsid w:val="00F34A01"/>
    <w:rsid w:val="00F3571C"/>
    <w:rsid w:val="00F36898"/>
    <w:rsid w:val="00F37DD0"/>
    <w:rsid w:val="00F37E3E"/>
    <w:rsid w:val="00F41268"/>
    <w:rsid w:val="00F42373"/>
    <w:rsid w:val="00F42935"/>
    <w:rsid w:val="00F42E32"/>
    <w:rsid w:val="00F437DE"/>
    <w:rsid w:val="00F44418"/>
    <w:rsid w:val="00F44729"/>
    <w:rsid w:val="00F450A6"/>
    <w:rsid w:val="00F4541D"/>
    <w:rsid w:val="00F45446"/>
    <w:rsid w:val="00F46F03"/>
    <w:rsid w:val="00F473A7"/>
    <w:rsid w:val="00F47506"/>
    <w:rsid w:val="00F512BE"/>
    <w:rsid w:val="00F51B5E"/>
    <w:rsid w:val="00F51C67"/>
    <w:rsid w:val="00F521FB"/>
    <w:rsid w:val="00F531F6"/>
    <w:rsid w:val="00F5539A"/>
    <w:rsid w:val="00F56B94"/>
    <w:rsid w:val="00F6001F"/>
    <w:rsid w:val="00F61046"/>
    <w:rsid w:val="00F64AEB"/>
    <w:rsid w:val="00F6681A"/>
    <w:rsid w:val="00F67002"/>
    <w:rsid w:val="00F6756D"/>
    <w:rsid w:val="00F676DB"/>
    <w:rsid w:val="00F67DAF"/>
    <w:rsid w:val="00F70153"/>
    <w:rsid w:val="00F707E4"/>
    <w:rsid w:val="00F722F5"/>
    <w:rsid w:val="00F7543C"/>
    <w:rsid w:val="00F816C1"/>
    <w:rsid w:val="00F82A9A"/>
    <w:rsid w:val="00F84E05"/>
    <w:rsid w:val="00F850C8"/>
    <w:rsid w:val="00F8565F"/>
    <w:rsid w:val="00F85892"/>
    <w:rsid w:val="00F86515"/>
    <w:rsid w:val="00F86951"/>
    <w:rsid w:val="00F871F9"/>
    <w:rsid w:val="00F9024A"/>
    <w:rsid w:val="00F90D5D"/>
    <w:rsid w:val="00F91358"/>
    <w:rsid w:val="00F91BEA"/>
    <w:rsid w:val="00F92D6E"/>
    <w:rsid w:val="00F93686"/>
    <w:rsid w:val="00F944D4"/>
    <w:rsid w:val="00F94AD4"/>
    <w:rsid w:val="00F94AED"/>
    <w:rsid w:val="00F959DF"/>
    <w:rsid w:val="00F97555"/>
    <w:rsid w:val="00F97BDA"/>
    <w:rsid w:val="00F97D2A"/>
    <w:rsid w:val="00FA023F"/>
    <w:rsid w:val="00FA0E1E"/>
    <w:rsid w:val="00FA1A90"/>
    <w:rsid w:val="00FA1B9C"/>
    <w:rsid w:val="00FA3FC6"/>
    <w:rsid w:val="00FA4658"/>
    <w:rsid w:val="00FA6187"/>
    <w:rsid w:val="00FA7F6D"/>
    <w:rsid w:val="00FB0F07"/>
    <w:rsid w:val="00FB1590"/>
    <w:rsid w:val="00FB2F04"/>
    <w:rsid w:val="00FB3148"/>
    <w:rsid w:val="00FB4115"/>
    <w:rsid w:val="00FB4A57"/>
    <w:rsid w:val="00FB542C"/>
    <w:rsid w:val="00FB68D8"/>
    <w:rsid w:val="00FB693B"/>
    <w:rsid w:val="00FB69C2"/>
    <w:rsid w:val="00FB6E7B"/>
    <w:rsid w:val="00FB7A39"/>
    <w:rsid w:val="00FC032A"/>
    <w:rsid w:val="00FC1714"/>
    <w:rsid w:val="00FC2020"/>
    <w:rsid w:val="00FC37C0"/>
    <w:rsid w:val="00FC3BD2"/>
    <w:rsid w:val="00FC55A5"/>
    <w:rsid w:val="00FC7DB3"/>
    <w:rsid w:val="00FD0375"/>
    <w:rsid w:val="00FD39DE"/>
    <w:rsid w:val="00FD51B5"/>
    <w:rsid w:val="00FD5DA4"/>
    <w:rsid w:val="00FD759C"/>
    <w:rsid w:val="00FD768E"/>
    <w:rsid w:val="00FD7B84"/>
    <w:rsid w:val="00FD7D48"/>
    <w:rsid w:val="00FE0309"/>
    <w:rsid w:val="00FE0A8E"/>
    <w:rsid w:val="00FE197F"/>
    <w:rsid w:val="00FE36E2"/>
    <w:rsid w:val="00FE6E65"/>
    <w:rsid w:val="00FE6F1C"/>
    <w:rsid w:val="00FF04DD"/>
    <w:rsid w:val="00FF0737"/>
    <w:rsid w:val="00FF163A"/>
    <w:rsid w:val="00FF25CF"/>
    <w:rsid w:val="00FF32B7"/>
    <w:rsid w:val="00FF3ADE"/>
    <w:rsid w:val="00FF5037"/>
    <w:rsid w:val="00FF6383"/>
    <w:rsid w:val="00FF6E6B"/>
    <w:rsid w:val="00FF7349"/>
    <w:rsid w:val="00FF7A8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D104969"/>
  <w15:docId w15:val="{825B6FA3-7BCB-4227-A057-33D6B6440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1732"/>
    <w:rPr>
      <w:rFonts w:ascii="Times New Roman" w:hAnsi="Times New Roman"/>
    </w:rPr>
  </w:style>
  <w:style w:type="paragraph" w:styleId="Nagwek1">
    <w:name w:val="heading 1"/>
    <w:basedOn w:val="Normalny"/>
    <w:next w:val="Normalny"/>
    <w:link w:val="Nagwek1Znak"/>
    <w:uiPriority w:val="99"/>
    <w:qFormat/>
    <w:pPr>
      <w:keepNext/>
      <w:jc w:val="center"/>
      <w:outlineLvl w:val="0"/>
    </w:pPr>
    <w:rPr>
      <w:b/>
      <w:bCs/>
      <w:color w:val="000000"/>
      <w:sz w:val="28"/>
      <w:szCs w:val="28"/>
    </w:rPr>
  </w:style>
  <w:style w:type="paragraph" w:styleId="Nagwek2">
    <w:name w:val="heading 2"/>
    <w:basedOn w:val="Normalny"/>
    <w:next w:val="Normalny"/>
    <w:link w:val="Nagwek2Znak"/>
    <w:uiPriority w:val="99"/>
    <w:qFormat/>
    <w:pPr>
      <w:keepNext/>
      <w:jc w:val="both"/>
      <w:outlineLvl w:val="1"/>
    </w:pPr>
    <w:rPr>
      <w:rFonts w:ascii="Arial" w:hAnsi="Arial" w:cs="Arial"/>
      <w:b/>
      <w:bCs/>
    </w:rPr>
  </w:style>
  <w:style w:type="paragraph" w:styleId="Nagwek3">
    <w:name w:val="heading 3"/>
    <w:basedOn w:val="Normalny"/>
    <w:next w:val="Normalny"/>
    <w:link w:val="Nagwek3Znak"/>
    <w:uiPriority w:val="99"/>
    <w:qFormat/>
    <w:pPr>
      <w:keepNext/>
      <w:jc w:val="both"/>
      <w:outlineLvl w:val="2"/>
    </w:pPr>
    <w:rPr>
      <w:rFonts w:ascii="Arial" w:hAnsi="Arial" w:cs="Arial"/>
      <w:sz w:val="24"/>
      <w:szCs w:val="24"/>
    </w:rPr>
  </w:style>
  <w:style w:type="paragraph" w:styleId="Nagwek4">
    <w:name w:val="heading 4"/>
    <w:basedOn w:val="Normalny"/>
    <w:next w:val="Normalny"/>
    <w:link w:val="Nagwek4Znak"/>
    <w:uiPriority w:val="99"/>
    <w:qFormat/>
    <w:pPr>
      <w:keepNext/>
      <w:ind w:left="6372" w:firstLine="708"/>
      <w:jc w:val="both"/>
      <w:outlineLvl w:val="3"/>
    </w:pPr>
    <w:rPr>
      <w:b/>
      <w:bCs/>
      <w:sz w:val="24"/>
      <w:szCs w:val="24"/>
    </w:rPr>
  </w:style>
  <w:style w:type="paragraph" w:styleId="Nagwek5">
    <w:name w:val="heading 5"/>
    <w:basedOn w:val="Normalny"/>
    <w:next w:val="Normalny"/>
    <w:link w:val="Nagwek5Znak"/>
    <w:uiPriority w:val="99"/>
    <w:qFormat/>
    <w:pPr>
      <w:keepNext/>
      <w:jc w:val="both"/>
      <w:outlineLvl w:val="4"/>
    </w:pPr>
    <w:rPr>
      <w:b/>
      <w:bCs/>
      <w:sz w:val="28"/>
      <w:szCs w:val="28"/>
    </w:rPr>
  </w:style>
  <w:style w:type="paragraph" w:styleId="Nagwek6">
    <w:name w:val="heading 6"/>
    <w:basedOn w:val="Normalny"/>
    <w:next w:val="Normalny"/>
    <w:link w:val="Nagwek6Znak"/>
    <w:uiPriority w:val="99"/>
    <w:qFormat/>
    <w:pPr>
      <w:keepNext/>
      <w:autoSpaceDE w:val="0"/>
      <w:autoSpaceDN w:val="0"/>
      <w:jc w:val="center"/>
      <w:outlineLvl w:val="5"/>
    </w:pPr>
    <w:rPr>
      <w:rFonts w:ascii="Arial" w:hAnsi="Arial" w:cs="Arial"/>
      <w:b/>
      <w:bCs/>
      <w:sz w:val="18"/>
      <w:szCs w:val="18"/>
    </w:rPr>
  </w:style>
  <w:style w:type="paragraph" w:styleId="Nagwek7">
    <w:name w:val="heading 7"/>
    <w:basedOn w:val="Normalny"/>
    <w:next w:val="Normalny"/>
    <w:link w:val="Nagwek7Znak"/>
    <w:uiPriority w:val="99"/>
    <w:qFormat/>
    <w:pPr>
      <w:keepNext/>
      <w:autoSpaceDE w:val="0"/>
      <w:autoSpaceDN w:val="0"/>
      <w:jc w:val="right"/>
      <w:outlineLvl w:val="6"/>
    </w:pPr>
    <w:rPr>
      <w:b/>
      <w:bCs/>
      <w:sz w:val="24"/>
      <w:szCs w:val="24"/>
    </w:rPr>
  </w:style>
  <w:style w:type="paragraph" w:styleId="Nagwek8">
    <w:name w:val="heading 8"/>
    <w:basedOn w:val="Normalny"/>
    <w:next w:val="Normalny"/>
    <w:link w:val="Nagwek8Znak"/>
    <w:uiPriority w:val="99"/>
    <w:qFormat/>
    <w:pPr>
      <w:keepNext/>
      <w:autoSpaceDE w:val="0"/>
      <w:autoSpaceDN w:val="0"/>
      <w:adjustRightInd w:val="0"/>
      <w:ind w:left="1701" w:hanging="1701"/>
      <w:jc w:val="both"/>
      <w:outlineLvl w:val="7"/>
    </w:pPr>
    <w:rPr>
      <w:rFonts w:ascii="Arial" w:hAnsi="Arial" w:cs="Arial"/>
      <w:b/>
      <w:bCs/>
    </w:rPr>
  </w:style>
  <w:style w:type="paragraph" w:styleId="Nagwek9">
    <w:name w:val="heading 9"/>
    <w:basedOn w:val="Normalny"/>
    <w:next w:val="Normalny"/>
    <w:link w:val="Nagwek9Znak"/>
    <w:uiPriority w:val="99"/>
    <w:qFormat/>
    <w:pPr>
      <w:tabs>
        <w:tab w:val="num" w:pos="1584"/>
      </w:tabs>
      <w:spacing w:before="240" w:after="60"/>
      <w:ind w:left="1584" w:hanging="1584"/>
      <w:outlineLvl w:val="8"/>
    </w:pPr>
    <w:rPr>
      <w:rFonts w:ascii="Arial" w:hAnsi="Arial" w:cs="Arial"/>
      <w:b/>
      <w:bCs/>
      <w:i/>
      <w:iCs/>
      <w:sz w:val="18"/>
      <w:szCs w:val="18"/>
      <w:lang w:val="sv-S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qFormat/>
    <w:rPr>
      <w:rFonts w:ascii="Cambria" w:hAnsi="Cambria" w:cs="Cambria"/>
      <w:b/>
      <w:bCs/>
      <w:kern w:val="32"/>
      <w:sz w:val="32"/>
      <w:szCs w:val="32"/>
    </w:rPr>
  </w:style>
  <w:style w:type="character" w:customStyle="1" w:styleId="Nagwek2Znak">
    <w:name w:val="Nagłówek 2 Znak"/>
    <w:link w:val="Nagwek2"/>
    <w:uiPriority w:val="99"/>
    <w:rPr>
      <w:rFonts w:ascii="Arial" w:hAnsi="Arial" w:cs="Arial"/>
      <w:b/>
      <w:bCs/>
      <w:sz w:val="20"/>
      <w:szCs w:val="20"/>
      <w:lang w:eastAsia="pl-PL"/>
    </w:rPr>
  </w:style>
  <w:style w:type="character" w:customStyle="1" w:styleId="Nagwek3Znak">
    <w:name w:val="Nagłówek 3 Znak"/>
    <w:link w:val="Nagwek3"/>
    <w:uiPriority w:val="99"/>
    <w:rPr>
      <w:rFonts w:ascii="Cambria" w:hAnsi="Cambria" w:cs="Cambria"/>
      <w:b/>
      <w:bCs/>
      <w:sz w:val="26"/>
      <w:szCs w:val="26"/>
    </w:rPr>
  </w:style>
  <w:style w:type="character" w:customStyle="1" w:styleId="Nagwek4Znak">
    <w:name w:val="Nagłówek 4 Znak"/>
    <w:link w:val="Nagwek4"/>
    <w:uiPriority w:val="99"/>
    <w:rPr>
      <w:rFonts w:ascii="Times New Roman" w:hAnsi="Times New Roman" w:cs="Times New Roman"/>
      <w:b/>
      <w:bCs/>
      <w:sz w:val="28"/>
      <w:szCs w:val="28"/>
    </w:rPr>
  </w:style>
  <w:style w:type="character" w:customStyle="1" w:styleId="Nagwek5Znak">
    <w:name w:val="Nagłówek 5 Znak"/>
    <w:link w:val="Nagwek5"/>
    <w:uiPriority w:val="99"/>
    <w:rPr>
      <w:rFonts w:ascii="Times New Roman" w:hAnsi="Times New Roman" w:cs="Times New Roman"/>
      <w:b/>
      <w:bCs/>
      <w:i/>
      <w:iCs/>
      <w:sz w:val="26"/>
      <w:szCs w:val="26"/>
    </w:rPr>
  </w:style>
  <w:style w:type="character" w:customStyle="1" w:styleId="Nagwek6Znak">
    <w:name w:val="Nagłówek 6 Znak"/>
    <w:link w:val="Nagwek6"/>
    <w:uiPriority w:val="99"/>
    <w:rPr>
      <w:rFonts w:ascii="Times New Roman" w:hAnsi="Times New Roman" w:cs="Times New Roman"/>
      <w:b/>
      <w:bCs/>
    </w:rPr>
  </w:style>
  <w:style w:type="character" w:customStyle="1" w:styleId="Nagwek7Znak">
    <w:name w:val="Nagłówek 7 Znak"/>
    <w:link w:val="Nagwek7"/>
    <w:uiPriority w:val="99"/>
    <w:rPr>
      <w:rFonts w:ascii="Times New Roman" w:hAnsi="Times New Roman" w:cs="Times New Roman"/>
      <w:sz w:val="24"/>
      <w:szCs w:val="24"/>
    </w:rPr>
  </w:style>
  <w:style w:type="character" w:customStyle="1" w:styleId="Nagwek8Znak">
    <w:name w:val="Nagłówek 8 Znak"/>
    <w:link w:val="Nagwek8"/>
    <w:uiPriority w:val="99"/>
    <w:rPr>
      <w:rFonts w:ascii="Times New Roman" w:hAnsi="Times New Roman" w:cs="Times New Roman"/>
      <w:i/>
      <w:iCs/>
      <w:sz w:val="24"/>
      <w:szCs w:val="24"/>
    </w:rPr>
  </w:style>
  <w:style w:type="character" w:customStyle="1" w:styleId="Nagwek9Znak">
    <w:name w:val="Nagłówek 9 Znak"/>
    <w:link w:val="Nagwek9"/>
    <w:uiPriority w:val="99"/>
    <w:rPr>
      <w:rFonts w:ascii="Arial" w:hAnsi="Arial" w:cs="Arial"/>
      <w:b/>
      <w:bCs/>
      <w:i/>
      <w:iCs/>
      <w:sz w:val="18"/>
      <w:szCs w:val="18"/>
      <w:lang w:val="sv-SE" w:eastAsia="pl-PL"/>
    </w:rPr>
  </w:style>
  <w:style w:type="paragraph" w:styleId="Tekstpodstawowy">
    <w:name w:val="Body Text"/>
    <w:basedOn w:val="Normalny"/>
    <w:link w:val="TekstpodstawowyZnak1"/>
    <w:qFormat/>
    <w:pPr>
      <w:jc w:val="center"/>
    </w:pPr>
    <w:rPr>
      <w:sz w:val="32"/>
      <w:szCs w:val="32"/>
    </w:rPr>
  </w:style>
  <w:style w:type="character" w:customStyle="1" w:styleId="TekstpodstawowyZnak1">
    <w:name w:val="Tekst podstawowy Znak1"/>
    <w:link w:val="Tekstpodstawowy"/>
    <w:qFormat/>
    <w:rPr>
      <w:rFonts w:ascii="Times New Roman" w:hAnsi="Times New Roman" w:cs="Times New Roman"/>
      <w:sz w:val="20"/>
      <w:szCs w:val="20"/>
      <w:lang w:eastAsia="pl-PL"/>
    </w:rPr>
  </w:style>
  <w:style w:type="character" w:styleId="Hipercze">
    <w:name w:val="Hyperlink"/>
    <w:uiPriority w:val="99"/>
    <w:rPr>
      <w:rFonts w:ascii="Times New Roman" w:hAnsi="Times New Roman" w:cs="Times New Roman"/>
      <w:color w:val="0000FF"/>
      <w:u w:val="single"/>
    </w:rPr>
  </w:style>
  <w:style w:type="paragraph" w:styleId="Tekstpodstawowywcity">
    <w:name w:val="Body Text Indent"/>
    <w:basedOn w:val="Normalny"/>
    <w:link w:val="TekstpodstawowywcityZnak"/>
    <w:uiPriority w:val="99"/>
    <w:pPr>
      <w:tabs>
        <w:tab w:val="left" w:pos="426"/>
      </w:tabs>
      <w:jc w:val="both"/>
    </w:pPr>
    <w:rPr>
      <w:rFonts w:ascii="Verdana" w:hAnsi="Verdana" w:cs="Verdana"/>
      <w:sz w:val="24"/>
      <w:szCs w:val="24"/>
    </w:rPr>
  </w:style>
  <w:style w:type="character" w:customStyle="1" w:styleId="TekstpodstawowywcityZnak">
    <w:name w:val="Tekst podstawowy wcięty Znak"/>
    <w:link w:val="Tekstpodstawowywcity"/>
    <w:uiPriority w:val="99"/>
    <w:rPr>
      <w:rFonts w:ascii="Verdana" w:hAnsi="Verdana" w:cs="Verdana"/>
      <w:sz w:val="20"/>
      <w:szCs w:val="20"/>
      <w:lang w:eastAsia="pl-PL"/>
    </w:rPr>
  </w:style>
  <w:style w:type="paragraph" w:styleId="Tekstpodstawowy3">
    <w:name w:val="Body Text 3"/>
    <w:basedOn w:val="Normalny"/>
    <w:link w:val="Tekstpodstawowy3Znak"/>
    <w:uiPriority w:val="99"/>
    <w:pPr>
      <w:jc w:val="both"/>
    </w:pPr>
    <w:rPr>
      <w:rFonts w:ascii="Arial" w:hAnsi="Arial" w:cs="Arial"/>
      <w:sz w:val="28"/>
      <w:szCs w:val="28"/>
    </w:rPr>
  </w:style>
  <w:style w:type="character" w:customStyle="1" w:styleId="Tekstpodstawowy3Znak">
    <w:name w:val="Tekst podstawowy 3 Znak"/>
    <w:link w:val="Tekstpodstawowy3"/>
    <w:uiPriority w:val="99"/>
    <w:rPr>
      <w:rFonts w:ascii="Arial" w:hAnsi="Arial" w:cs="Arial"/>
      <w:sz w:val="20"/>
      <w:szCs w:val="20"/>
      <w:lang w:eastAsia="pl-PL"/>
    </w:rPr>
  </w:style>
  <w:style w:type="paragraph" w:styleId="Tekstpodstawowywcity3">
    <w:name w:val="Body Text Indent 3"/>
    <w:basedOn w:val="Normalny"/>
    <w:link w:val="Tekstpodstawowywcity3Znak"/>
    <w:uiPriority w:val="99"/>
    <w:pPr>
      <w:ind w:left="284" w:hanging="284"/>
      <w:jc w:val="both"/>
    </w:pPr>
    <w:rPr>
      <w:rFonts w:ascii="Arial" w:hAnsi="Arial" w:cs="Arial"/>
      <w:color w:val="008080"/>
      <w:sz w:val="24"/>
      <w:szCs w:val="24"/>
    </w:rPr>
  </w:style>
  <w:style w:type="character" w:customStyle="1" w:styleId="Tekstpodstawowywcity3Znak">
    <w:name w:val="Tekst podstawowy wcięty 3 Znak"/>
    <w:link w:val="Tekstpodstawowywcity3"/>
    <w:uiPriority w:val="99"/>
    <w:rPr>
      <w:rFonts w:ascii="Arial" w:hAnsi="Arial" w:cs="Arial"/>
      <w:color w:val="008080"/>
      <w:sz w:val="20"/>
      <w:szCs w:val="20"/>
      <w:lang w:eastAsia="pl-PL"/>
    </w:rPr>
  </w:style>
  <w:style w:type="paragraph" w:styleId="Stopka">
    <w:name w:val="footer"/>
    <w:basedOn w:val="Normalny"/>
    <w:link w:val="StopkaZnak1"/>
    <w:uiPriority w:val="99"/>
    <w:qFormat/>
    <w:pPr>
      <w:tabs>
        <w:tab w:val="center" w:pos="4536"/>
        <w:tab w:val="right" w:pos="9072"/>
      </w:tabs>
    </w:pPr>
  </w:style>
  <w:style w:type="character" w:customStyle="1" w:styleId="StopkaZnak1">
    <w:name w:val="Stopka Znak1"/>
    <w:link w:val="Stopka"/>
    <w:uiPriority w:val="99"/>
    <w:qFormat/>
    <w:rPr>
      <w:rFonts w:ascii="Times New Roman" w:hAnsi="Times New Roman" w:cs="Times New Roman"/>
      <w:sz w:val="20"/>
      <w:szCs w:val="20"/>
      <w:lang w:eastAsia="pl-PL"/>
    </w:rPr>
  </w:style>
  <w:style w:type="paragraph" w:styleId="Tekstpodstawowywcity2">
    <w:name w:val="Body Text Indent 2"/>
    <w:basedOn w:val="Normalny"/>
    <w:link w:val="Tekstpodstawowywcity2Znak"/>
    <w:uiPriority w:val="99"/>
    <w:pPr>
      <w:tabs>
        <w:tab w:val="left" w:pos="360"/>
      </w:tabs>
      <w:ind w:left="360" w:hanging="360"/>
    </w:pPr>
    <w:rPr>
      <w:rFonts w:ascii="Arial" w:hAnsi="Arial" w:cs="Arial"/>
      <w:sz w:val="24"/>
      <w:szCs w:val="24"/>
    </w:rPr>
  </w:style>
  <w:style w:type="character" w:customStyle="1" w:styleId="Tekstpodstawowywcity2Znak">
    <w:name w:val="Tekst podstawowy wcięty 2 Znak"/>
    <w:link w:val="Tekstpodstawowywcity2"/>
    <w:uiPriority w:val="99"/>
    <w:rPr>
      <w:rFonts w:ascii="Arial" w:hAnsi="Arial" w:cs="Arial"/>
      <w:sz w:val="20"/>
      <w:szCs w:val="20"/>
      <w:lang w:eastAsia="pl-PL"/>
    </w:rPr>
  </w:style>
  <w:style w:type="paragraph" w:styleId="Tekstpodstawowy2">
    <w:name w:val="Body Text 2"/>
    <w:basedOn w:val="Normalny"/>
    <w:link w:val="Tekstpodstawowy2Znak"/>
    <w:uiPriority w:val="99"/>
    <w:pPr>
      <w:jc w:val="both"/>
    </w:pPr>
    <w:rPr>
      <w:rFonts w:ascii="Arial" w:hAnsi="Arial" w:cs="Arial"/>
    </w:rPr>
  </w:style>
  <w:style w:type="character" w:customStyle="1" w:styleId="Tekstpodstawowy2Znak">
    <w:name w:val="Tekst podstawowy 2 Znak"/>
    <w:link w:val="Tekstpodstawowy2"/>
    <w:uiPriority w:val="99"/>
    <w:rPr>
      <w:rFonts w:ascii="Arial" w:hAnsi="Arial" w:cs="Arial"/>
      <w:color w:val="000000"/>
      <w:sz w:val="20"/>
      <w:szCs w:val="20"/>
      <w:lang w:eastAsia="pl-PL"/>
    </w:rPr>
  </w:style>
  <w:style w:type="paragraph" w:customStyle="1" w:styleId="Blockquote">
    <w:name w:val="Blockquote"/>
    <w:basedOn w:val="Normalny"/>
    <w:uiPriority w:val="99"/>
    <w:pPr>
      <w:spacing w:before="100" w:after="100"/>
      <w:ind w:left="360" w:right="360"/>
    </w:pPr>
    <w:rPr>
      <w:sz w:val="24"/>
      <w:szCs w:val="24"/>
    </w:rPr>
  </w:style>
  <w:style w:type="paragraph" w:customStyle="1" w:styleId="Tekstpodstawowywcity21">
    <w:name w:val="Tekst podstawowy wcięty 21"/>
    <w:basedOn w:val="Normalny"/>
    <w:uiPriority w:val="99"/>
    <w:pPr>
      <w:tabs>
        <w:tab w:val="left" w:pos="360"/>
      </w:tabs>
      <w:ind w:left="360" w:hanging="360"/>
    </w:pPr>
    <w:rPr>
      <w:rFonts w:ascii="Arial" w:hAnsi="Arial" w:cs="Arial"/>
      <w:sz w:val="24"/>
      <w:szCs w:val="24"/>
    </w:rPr>
  </w:style>
  <w:style w:type="paragraph" w:styleId="Podtytu">
    <w:name w:val="Subtitle"/>
    <w:basedOn w:val="Normalny"/>
    <w:link w:val="PodtytuZnak"/>
    <w:uiPriority w:val="99"/>
    <w:qFormat/>
    <w:rPr>
      <w:b/>
      <w:bCs/>
      <w:sz w:val="24"/>
      <w:szCs w:val="24"/>
    </w:rPr>
  </w:style>
  <w:style w:type="character" w:customStyle="1" w:styleId="PodtytuZnak">
    <w:name w:val="Podtytuł Znak"/>
    <w:link w:val="Podtytu"/>
    <w:uiPriority w:val="99"/>
    <w:rPr>
      <w:rFonts w:ascii="Times New Roman" w:hAnsi="Times New Roman" w:cs="Times New Roman"/>
      <w:b/>
      <w:bCs/>
      <w:sz w:val="24"/>
      <w:szCs w:val="24"/>
      <w:lang w:eastAsia="pl-PL"/>
    </w:rPr>
  </w:style>
  <w:style w:type="paragraph" w:customStyle="1" w:styleId="Standard">
    <w:name w:val="Standard"/>
    <w:uiPriority w:val="99"/>
    <w:pPr>
      <w:widowControl w:val="0"/>
      <w:suppressAutoHyphens/>
      <w:autoSpaceDN w:val="0"/>
      <w:textAlignment w:val="baseline"/>
    </w:pPr>
    <w:rPr>
      <w:rFonts w:ascii="Times New Roman" w:eastAsia="SimSun" w:hAnsi="Times New Roman"/>
      <w:kern w:val="3"/>
      <w:sz w:val="24"/>
      <w:szCs w:val="24"/>
      <w:lang w:eastAsia="zh-CN"/>
    </w:rPr>
  </w:style>
  <w:style w:type="paragraph" w:customStyle="1" w:styleId="Akapitzlist1">
    <w:name w:val="Akapit z listą1"/>
    <w:basedOn w:val="Normalny"/>
    <w:pPr>
      <w:spacing w:after="200" w:line="276" w:lineRule="auto"/>
      <w:ind w:left="720"/>
    </w:pPr>
    <w:rPr>
      <w:rFonts w:ascii="Calibri" w:hAnsi="Calibri" w:cs="Calibri"/>
      <w:sz w:val="22"/>
      <w:szCs w:val="22"/>
      <w:lang w:eastAsia="en-US"/>
    </w:rPr>
  </w:style>
  <w:style w:type="paragraph" w:styleId="NormalnyWeb">
    <w:name w:val="Normal (Web)"/>
    <w:basedOn w:val="Normalny"/>
    <w:uiPriority w:val="99"/>
    <w:pPr>
      <w:spacing w:before="100" w:beforeAutospacing="1" w:after="119"/>
    </w:pPr>
    <w:rPr>
      <w:sz w:val="24"/>
      <w:szCs w:val="24"/>
    </w:rPr>
  </w:style>
  <w:style w:type="paragraph" w:styleId="Zwykytekst">
    <w:name w:val="Plain Text"/>
    <w:basedOn w:val="Normalny"/>
    <w:link w:val="ZwykytekstZnak"/>
    <w:uiPriority w:val="99"/>
    <w:rPr>
      <w:rFonts w:ascii="Courier New" w:hAnsi="Courier New" w:cs="Courier New"/>
    </w:rPr>
  </w:style>
  <w:style w:type="character" w:customStyle="1" w:styleId="ZwykytekstZnak">
    <w:name w:val="Zwykły tekst Znak"/>
    <w:link w:val="Zwykytekst"/>
    <w:uiPriority w:val="99"/>
    <w:rPr>
      <w:rFonts w:ascii="Courier New" w:hAnsi="Courier New" w:cs="Courier New"/>
      <w:sz w:val="20"/>
      <w:szCs w:val="20"/>
      <w:lang w:eastAsia="pl-PL"/>
    </w:rPr>
  </w:style>
  <w:style w:type="character" w:styleId="Odwoaniedokomentarza">
    <w:name w:val="annotation reference"/>
    <w:uiPriority w:val="99"/>
    <w:qFormat/>
    <w:rPr>
      <w:rFonts w:ascii="Times New Roman" w:hAnsi="Times New Roman" w:cs="Times New Roman"/>
      <w:sz w:val="16"/>
      <w:szCs w:val="16"/>
    </w:rPr>
  </w:style>
  <w:style w:type="paragraph" w:styleId="Tekstkomentarza">
    <w:name w:val="annotation text"/>
    <w:basedOn w:val="Normalny"/>
    <w:link w:val="TekstkomentarzaZnak"/>
    <w:uiPriority w:val="99"/>
    <w:qFormat/>
  </w:style>
  <w:style w:type="character" w:customStyle="1" w:styleId="TekstkomentarzaZnak">
    <w:name w:val="Tekst komentarza Znak"/>
    <w:link w:val="Tekstkomentarza"/>
    <w:uiPriority w:val="99"/>
    <w:qFormat/>
    <w:rPr>
      <w:rFonts w:ascii="Times New Roman" w:hAnsi="Times New Roman" w:cs="Times New Roman"/>
      <w:sz w:val="20"/>
      <w:szCs w:val="20"/>
      <w:lang w:eastAsia="pl-PL"/>
    </w:rPr>
  </w:style>
  <w:style w:type="paragraph" w:styleId="Tekstdymka">
    <w:name w:val="Balloon Text"/>
    <w:basedOn w:val="Normalny"/>
    <w:link w:val="TekstdymkaZnak"/>
    <w:uiPriority w:val="99"/>
    <w:rPr>
      <w:rFonts w:ascii="Tahoma" w:hAnsi="Tahoma" w:cs="Tahoma"/>
      <w:sz w:val="16"/>
      <w:szCs w:val="16"/>
    </w:rPr>
  </w:style>
  <w:style w:type="character" w:customStyle="1" w:styleId="TekstdymkaZnak">
    <w:name w:val="Tekst dymka Znak"/>
    <w:link w:val="Tekstdymka"/>
    <w:uiPriority w:val="99"/>
    <w:rPr>
      <w:rFonts w:ascii="Tahoma" w:hAnsi="Tahoma" w:cs="Tahoma"/>
      <w:sz w:val="16"/>
      <w:szCs w:val="16"/>
      <w:lang w:eastAsia="pl-PL"/>
    </w:rPr>
  </w:style>
  <w:style w:type="paragraph" w:customStyle="1" w:styleId="Akapitzlist11">
    <w:name w:val="Akapit z listą11"/>
    <w:basedOn w:val="Normalny"/>
    <w:uiPriority w:val="99"/>
    <w:pPr>
      <w:spacing w:after="200" w:line="276" w:lineRule="auto"/>
      <w:ind w:left="720"/>
    </w:pPr>
    <w:rPr>
      <w:rFonts w:ascii="Calibri" w:hAnsi="Calibri" w:cs="Calibri"/>
      <w:sz w:val="22"/>
      <w:szCs w:val="22"/>
      <w:lang w:eastAsia="en-US"/>
    </w:rPr>
  </w:style>
  <w:style w:type="paragraph" w:styleId="Tematkomentarza">
    <w:name w:val="annotation subject"/>
    <w:basedOn w:val="Tekstkomentarza"/>
    <w:next w:val="Tekstkomentarza"/>
    <w:link w:val="TematkomentarzaZnak"/>
    <w:uiPriority w:val="99"/>
    <w:rPr>
      <w:b/>
      <w:bCs/>
    </w:rPr>
  </w:style>
  <w:style w:type="character" w:customStyle="1" w:styleId="TematkomentarzaZnak">
    <w:name w:val="Temat komentarza Znak"/>
    <w:link w:val="Tematkomentarza"/>
    <w:uiPriority w:val="99"/>
    <w:rPr>
      <w:rFonts w:ascii="Times New Roman" w:hAnsi="Times New Roman" w:cs="Times New Roman"/>
      <w:b/>
      <w:bCs/>
      <w:sz w:val="20"/>
      <w:szCs w:val="20"/>
      <w:lang w:eastAsia="pl-PL"/>
    </w:rPr>
  </w:style>
  <w:style w:type="paragraph" w:styleId="Nagwek">
    <w:name w:val="header"/>
    <w:basedOn w:val="Normalny"/>
    <w:link w:val="NagwekZnak1"/>
    <w:uiPriority w:val="99"/>
    <w:pPr>
      <w:tabs>
        <w:tab w:val="center" w:pos="4536"/>
        <w:tab w:val="right" w:pos="9072"/>
      </w:tabs>
    </w:pPr>
  </w:style>
  <w:style w:type="character" w:customStyle="1" w:styleId="NagwekZnak1">
    <w:name w:val="Nagłówek Znak1"/>
    <w:link w:val="Nagwek"/>
    <w:uiPriority w:val="99"/>
    <w:rPr>
      <w:rFonts w:ascii="Times New Roman" w:hAnsi="Times New Roman" w:cs="Times New Roman"/>
      <w:sz w:val="20"/>
      <w:szCs w:val="20"/>
    </w:rPr>
  </w:style>
  <w:style w:type="paragraph" w:styleId="Tytu">
    <w:name w:val="Title"/>
    <w:basedOn w:val="Normalny"/>
    <w:link w:val="TytuZnak"/>
    <w:qFormat/>
    <w:pPr>
      <w:jc w:val="center"/>
    </w:pPr>
    <w:rPr>
      <w:b/>
      <w:bCs/>
      <w:sz w:val="24"/>
      <w:szCs w:val="24"/>
    </w:rPr>
  </w:style>
  <w:style w:type="character" w:customStyle="1" w:styleId="TytuZnak">
    <w:name w:val="Tytuł Znak"/>
    <w:link w:val="Tytu"/>
    <w:rPr>
      <w:rFonts w:ascii="Cambria" w:hAnsi="Cambria" w:cs="Cambria"/>
      <w:b/>
      <w:bCs/>
      <w:kern w:val="28"/>
      <w:sz w:val="32"/>
      <w:szCs w:val="32"/>
    </w:rPr>
  </w:style>
  <w:style w:type="character" w:styleId="Numerstrony">
    <w:name w:val="page number"/>
    <w:uiPriority w:val="99"/>
    <w:rPr>
      <w:rFonts w:ascii="Times New Roman" w:hAnsi="Times New Roman" w:cs="Times New Roman"/>
    </w:rPr>
  </w:style>
  <w:style w:type="paragraph" w:customStyle="1" w:styleId="Default">
    <w:name w:val="Default"/>
    <w:qFormat/>
    <w:rPr>
      <w:rFonts w:ascii="Times New Roman" w:hAnsi="Times New Roman"/>
      <w:color w:val="000000"/>
      <w:sz w:val="24"/>
      <w:szCs w:val="24"/>
    </w:rPr>
  </w:style>
  <w:style w:type="paragraph" w:customStyle="1" w:styleId="Listenabsatz">
    <w:name w:val="Listenabsatz"/>
    <w:basedOn w:val="Normalny"/>
    <w:uiPriority w:val="99"/>
    <w:pPr>
      <w:autoSpaceDE w:val="0"/>
      <w:autoSpaceDN w:val="0"/>
      <w:ind w:left="720"/>
    </w:pPr>
  </w:style>
  <w:style w:type="character" w:styleId="UyteHipercze">
    <w:name w:val="FollowedHyperlink"/>
    <w:uiPriority w:val="99"/>
    <w:rPr>
      <w:rFonts w:ascii="Times New Roman" w:hAnsi="Times New Roman" w:cs="Times New Roman"/>
      <w:color w:val="800080"/>
      <w:u w:val="single"/>
    </w:rPr>
  </w:style>
  <w:style w:type="character" w:customStyle="1" w:styleId="StopkaZnak">
    <w:name w:val="Stopka Znak"/>
    <w:uiPriority w:val="99"/>
    <w:rPr>
      <w:rFonts w:ascii="Times New Roman" w:hAnsi="Times New Roman" w:cs="Times New Roman"/>
    </w:rPr>
  </w:style>
  <w:style w:type="paragraph" w:styleId="Mapadokumentu">
    <w:name w:val="Document Map"/>
    <w:basedOn w:val="Normalny"/>
    <w:link w:val="MapadokumentuZnak"/>
    <w:uiPriority w:val="99"/>
    <w:pPr>
      <w:shd w:val="clear" w:color="auto" w:fill="000080"/>
    </w:pPr>
    <w:rPr>
      <w:rFonts w:ascii="Tahoma" w:hAnsi="Tahoma" w:cs="Tahoma"/>
    </w:rPr>
  </w:style>
  <w:style w:type="character" w:customStyle="1" w:styleId="MapadokumentuZnak">
    <w:name w:val="Mapa dokumentu Znak"/>
    <w:link w:val="Mapadokumentu"/>
    <w:uiPriority w:val="99"/>
    <w:rPr>
      <w:rFonts w:ascii="Times New Roman" w:hAnsi="Times New Roman" w:cs="Times New Roman"/>
      <w:sz w:val="2"/>
      <w:szCs w:val="2"/>
    </w:rPr>
  </w:style>
  <w:style w:type="paragraph" w:styleId="Tekstprzypisukocowego">
    <w:name w:val="endnote text"/>
    <w:basedOn w:val="Normalny"/>
    <w:link w:val="TekstprzypisukocowegoZnak"/>
    <w:uiPriority w:val="99"/>
  </w:style>
  <w:style w:type="character" w:customStyle="1" w:styleId="TekstprzypisukocowegoZnak">
    <w:name w:val="Tekst przypisu końcowego Znak"/>
    <w:link w:val="Tekstprzypisukocowego"/>
    <w:uiPriority w:val="99"/>
    <w:rPr>
      <w:rFonts w:ascii="Times New Roman" w:hAnsi="Times New Roman" w:cs="Times New Roman"/>
      <w:sz w:val="20"/>
      <w:szCs w:val="20"/>
    </w:rPr>
  </w:style>
  <w:style w:type="character" w:customStyle="1" w:styleId="ZnakZnak1">
    <w:name w:val="Znak Znak1"/>
    <w:uiPriority w:val="99"/>
    <w:rPr>
      <w:rFonts w:ascii="Times New Roman" w:hAnsi="Times New Roman" w:cs="Times New Roman"/>
    </w:rPr>
  </w:style>
  <w:style w:type="character" w:styleId="Odwoanieprzypisukocowego">
    <w:name w:val="endnote reference"/>
    <w:uiPriority w:val="99"/>
    <w:rPr>
      <w:rFonts w:ascii="Times New Roman" w:hAnsi="Times New Roman" w:cs="Times New Roman"/>
      <w:vertAlign w:val="superscript"/>
    </w:rPr>
  </w:style>
  <w:style w:type="paragraph" w:styleId="Tekstprzypisudolnego">
    <w:name w:val="footnote text"/>
    <w:basedOn w:val="Normalny"/>
    <w:link w:val="TekstprzypisudolnegoZnak"/>
    <w:uiPriority w:val="99"/>
  </w:style>
  <w:style w:type="character" w:customStyle="1" w:styleId="TekstprzypisudolnegoZnak">
    <w:name w:val="Tekst przypisu dolnego Znak"/>
    <w:link w:val="Tekstprzypisudolnego"/>
    <w:uiPriority w:val="99"/>
    <w:rPr>
      <w:rFonts w:ascii="Times New Roman" w:hAnsi="Times New Roman" w:cs="Times New Roman"/>
      <w:sz w:val="20"/>
      <w:szCs w:val="20"/>
    </w:rPr>
  </w:style>
  <w:style w:type="character" w:customStyle="1" w:styleId="ZnakZnak">
    <w:name w:val="Znak Znak"/>
    <w:uiPriority w:val="99"/>
    <w:rPr>
      <w:rFonts w:ascii="Times New Roman" w:hAnsi="Times New Roman" w:cs="Times New Roman"/>
    </w:rPr>
  </w:style>
  <w:style w:type="character" w:styleId="Odwoanieprzypisudolnego">
    <w:name w:val="footnote reference"/>
    <w:uiPriority w:val="99"/>
    <w:rPr>
      <w:rFonts w:ascii="Times New Roman" w:hAnsi="Times New Roman" w:cs="Times New Roman"/>
      <w:vertAlign w:val="superscript"/>
    </w:rPr>
  </w:style>
  <w:style w:type="paragraph" w:customStyle="1" w:styleId="Akapitzlist2">
    <w:name w:val="Akapit z listą2"/>
    <w:basedOn w:val="Normalny"/>
    <w:uiPriority w:val="99"/>
    <w:pPr>
      <w:spacing w:after="200" w:line="276" w:lineRule="auto"/>
      <w:ind w:left="720"/>
    </w:pPr>
    <w:rPr>
      <w:rFonts w:ascii="Calibri" w:hAnsi="Calibri" w:cs="Calibri"/>
      <w:sz w:val="22"/>
      <w:szCs w:val="22"/>
      <w:lang w:eastAsia="en-US"/>
    </w:rPr>
  </w:style>
  <w:style w:type="paragraph" w:styleId="HTML-wstpniesformatowany">
    <w:name w:val="HTML Preformatted"/>
    <w:basedOn w:val="Normalny"/>
    <w:link w:val="HTML-wstpniesformatowanyZnak"/>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link w:val="HTML-wstpniesformatowany"/>
    <w:uiPriority w:val="99"/>
    <w:rPr>
      <w:rFonts w:ascii="Courier New" w:hAnsi="Courier New" w:cs="Courier New"/>
      <w:sz w:val="20"/>
      <w:szCs w:val="20"/>
    </w:rPr>
  </w:style>
  <w:style w:type="paragraph" w:styleId="Wcicienormalne">
    <w:name w:val="Normal Indent"/>
    <w:basedOn w:val="Normalny"/>
    <w:uiPriority w:val="99"/>
    <w:pPr>
      <w:ind w:left="720"/>
    </w:pPr>
    <w:rPr>
      <w:sz w:val="24"/>
      <w:szCs w:val="24"/>
      <w:lang w:val="en-GB"/>
    </w:rPr>
  </w:style>
  <w:style w:type="paragraph" w:styleId="Tekstblokowy">
    <w:name w:val="Block Text"/>
    <w:basedOn w:val="Normalny"/>
    <w:uiPriority w:val="99"/>
    <w:pPr>
      <w:suppressAutoHyphens/>
      <w:spacing w:before="600"/>
      <w:ind w:left="-113" w:right="-57"/>
      <w:jc w:val="center"/>
    </w:pPr>
    <w:rPr>
      <w:rFonts w:ascii="Arial" w:hAnsi="Arial" w:cs="Arial"/>
    </w:rPr>
  </w:style>
  <w:style w:type="paragraph" w:customStyle="1" w:styleId="WW-Default">
    <w:name w:val="WW-Default"/>
    <w:qFormat/>
    <w:pPr>
      <w:suppressAutoHyphens/>
    </w:pPr>
    <w:rPr>
      <w:rFonts w:ascii="Times New Roman" w:hAnsi="Times New Roman"/>
      <w:color w:val="000000"/>
      <w:sz w:val="24"/>
      <w:szCs w:val="24"/>
      <w:lang w:eastAsia="ar-SA"/>
    </w:rPr>
  </w:style>
  <w:style w:type="character" w:customStyle="1" w:styleId="TekstpodstawowyZnak">
    <w:name w:val="Tekst podstawowy Znak"/>
    <w:uiPriority w:val="99"/>
    <w:rPr>
      <w:rFonts w:ascii="Times New Roman" w:hAnsi="Times New Roman" w:cs="Times New Roman"/>
      <w:sz w:val="32"/>
      <w:szCs w:val="32"/>
    </w:rPr>
  </w:style>
  <w:style w:type="character" w:customStyle="1" w:styleId="DefaultZnak1">
    <w:name w:val="Default Znak1"/>
    <w:uiPriority w:val="99"/>
    <w:rPr>
      <w:rFonts w:ascii="Times New Roman" w:hAnsi="Times New Roman" w:cs="Times New Roman"/>
      <w:color w:val="000000"/>
      <w:sz w:val="24"/>
      <w:szCs w:val="24"/>
      <w:lang w:val="pl-PL" w:eastAsia="pl-PL"/>
    </w:rPr>
  </w:style>
  <w:style w:type="character" w:customStyle="1" w:styleId="dictdef1">
    <w:name w:val="dictdef1"/>
    <w:uiPriority w:val="99"/>
    <w:rPr>
      <w:rFonts w:ascii="Times New Roman" w:hAnsi="Times New Roman" w:cs="Times New Roman"/>
      <w:color w:val="000000"/>
      <w:sz w:val="18"/>
      <w:szCs w:val="18"/>
    </w:rPr>
  </w:style>
  <w:style w:type="character" w:customStyle="1" w:styleId="dictword1">
    <w:name w:val="dictword1"/>
    <w:uiPriority w:val="99"/>
    <w:rPr>
      <w:rFonts w:ascii="Times New Roman" w:hAnsi="Times New Roman" w:cs="Times New Roman"/>
      <w:b/>
      <w:bCs/>
      <w:color w:val="000000"/>
      <w:sz w:val="21"/>
      <w:szCs w:val="21"/>
    </w:rPr>
  </w:style>
  <w:style w:type="character" w:customStyle="1" w:styleId="dictdef">
    <w:name w:val="dictdef"/>
    <w:uiPriority w:val="99"/>
    <w:rPr>
      <w:rFonts w:ascii="Times New Roman" w:hAnsi="Times New Roman" w:cs="Times New Roman"/>
    </w:rPr>
  </w:style>
  <w:style w:type="character" w:customStyle="1" w:styleId="NagwekZnak">
    <w:name w:val="Nagłówek Znak"/>
    <w:uiPriority w:val="99"/>
    <w:rPr>
      <w:rFonts w:ascii="Verdana" w:hAnsi="Verdana" w:cs="Verdana"/>
      <w:sz w:val="22"/>
      <w:szCs w:val="22"/>
      <w:lang w:val="en-US" w:eastAsia="en-US"/>
    </w:rPr>
  </w:style>
  <w:style w:type="character" w:customStyle="1" w:styleId="hps">
    <w:name w:val="hps"/>
    <w:uiPriority w:val="99"/>
    <w:rPr>
      <w:rFonts w:ascii="Times New Roman" w:hAnsi="Times New Roman" w:cs="Times New Roman"/>
    </w:rPr>
  </w:style>
  <w:style w:type="paragraph" w:styleId="Akapitzlist">
    <w:name w:val="List Paragraph"/>
    <w:aliases w:val="Preambuła,1.Nagłówek,Akapit z listą BS,lp1,List Paragraph2,maz_wyliczenie,opis dzialania,K-P_odwolanie,A_wyliczenie,Akapit z listą 1,normalny tekst"/>
    <w:basedOn w:val="Normalny"/>
    <w:link w:val="AkapitzlistZnak"/>
    <w:uiPriority w:val="34"/>
    <w:qFormat/>
    <w:pPr>
      <w:autoSpaceDE w:val="0"/>
      <w:autoSpaceDN w:val="0"/>
      <w:ind w:left="720"/>
    </w:pPr>
  </w:style>
  <w:style w:type="paragraph" w:customStyle="1" w:styleId="Akapitzlist21">
    <w:name w:val="Akapit z listą21"/>
    <w:basedOn w:val="Normalny"/>
    <w:uiPriority w:val="99"/>
    <w:pPr>
      <w:spacing w:after="200" w:line="276" w:lineRule="auto"/>
      <w:ind w:left="720"/>
    </w:pPr>
    <w:rPr>
      <w:rFonts w:ascii="Calibri" w:hAnsi="Calibri" w:cs="Calibri"/>
      <w:sz w:val="22"/>
      <w:szCs w:val="22"/>
      <w:lang w:eastAsia="en-US"/>
    </w:rPr>
  </w:style>
  <w:style w:type="paragraph" w:customStyle="1" w:styleId="Text1">
    <w:name w:val="Text 1"/>
    <w:basedOn w:val="Normalny"/>
    <w:uiPriority w:val="99"/>
    <w:pPr>
      <w:spacing w:before="120" w:after="120"/>
      <w:ind w:left="850"/>
      <w:jc w:val="both"/>
    </w:pPr>
    <w:rPr>
      <w:sz w:val="24"/>
      <w:szCs w:val="24"/>
      <w:lang w:eastAsia="en-GB"/>
    </w:rPr>
  </w:style>
  <w:style w:type="paragraph" w:customStyle="1" w:styleId="TableParagraph">
    <w:name w:val="Table Paragraph"/>
    <w:basedOn w:val="Normalny"/>
    <w:uiPriority w:val="99"/>
    <w:pPr>
      <w:widowControl w:val="0"/>
      <w:ind w:left="103" w:right="308"/>
    </w:pPr>
    <w:rPr>
      <w:rFonts w:ascii="Arial" w:hAnsi="Arial" w:cs="Arial"/>
      <w:sz w:val="22"/>
      <w:szCs w:val="22"/>
      <w:lang w:val="en-US" w:eastAsia="en-US"/>
    </w:rPr>
  </w:style>
  <w:style w:type="character" w:customStyle="1" w:styleId="DeltaViewInsertion">
    <w:name w:val="DeltaView Insertion"/>
    <w:uiPriority w:val="99"/>
    <w:rPr>
      <w:b/>
      <w:bCs/>
      <w:i/>
      <w:iCs/>
      <w:spacing w:val="0"/>
    </w:rPr>
  </w:style>
  <w:style w:type="paragraph" w:customStyle="1" w:styleId="Tiret0">
    <w:name w:val="Tiret 0"/>
    <w:basedOn w:val="Normalny"/>
    <w:uiPriority w:val="99"/>
    <w:pPr>
      <w:numPr>
        <w:numId w:val="1"/>
      </w:numPr>
      <w:spacing w:before="120" w:after="120"/>
      <w:jc w:val="both"/>
    </w:pPr>
    <w:rPr>
      <w:sz w:val="24"/>
      <w:szCs w:val="24"/>
      <w:lang w:eastAsia="en-GB"/>
    </w:rPr>
  </w:style>
  <w:style w:type="paragraph" w:customStyle="1" w:styleId="Tiret1">
    <w:name w:val="Tiret 1"/>
    <w:basedOn w:val="Normalny"/>
    <w:uiPriority w:val="99"/>
    <w:pPr>
      <w:numPr>
        <w:numId w:val="2"/>
      </w:numPr>
      <w:spacing w:before="120" w:after="120"/>
      <w:jc w:val="both"/>
    </w:pPr>
    <w:rPr>
      <w:sz w:val="24"/>
      <w:szCs w:val="24"/>
      <w:lang w:eastAsia="en-GB"/>
    </w:rPr>
  </w:style>
  <w:style w:type="paragraph" w:customStyle="1" w:styleId="NumPar1">
    <w:name w:val="NumPar 1"/>
    <w:basedOn w:val="Normalny"/>
    <w:next w:val="Text1"/>
    <w:uiPriority w:val="99"/>
    <w:pPr>
      <w:numPr>
        <w:numId w:val="3"/>
      </w:numPr>
      <w:spacing w:before="120" w:after="120"/>
      <w:jc w:val="both"/>
    </w:pPr>
    <w:rPr>
      <w:sz w:val="24"/>
      <w:szCs w:val="24"/>
      <w:lang w:eastAsia="en-GB"/>
    </w:rPr>
  </w:style>
  <w:style w:type="paragraph" w:customStyle="1" w:styleId="NumPar2">
    <w:name w:val="NumPar 2"/>
    <w:basedOn w:val="Normalny"/>
    <w:next w:val="Text1"/>
    <w:uiPriority w:val="99"/>
    <w:pPr>
      <w:numPr>
        <w:ilvl w:val="1"/>
        <w:numId w:val="3"/>
      </w:numPr>
      <w:spacing w:before="120" w:after="120"/>
      <w:jc w:val="both"/>
    </w:pPr>
    <w:rPr>
      <w:sz w:val="24"/>
      <w:szCs w:val="24"/>
      <w:lang w:eastAsia="en-GB"/>
    </w:rPr>
  </w:style>
  <w:style w:type="paragraph" w:customStyle="1" w:styleId="NumPar3">
    <w:name w:val="NumPar 3"/>
    <w:basedOn w:val="Normalny"/>
    <w:next w:val="Text1"/>
    <w:uiPriority w:val="99"/>
    <w:pPr>
      <w:numPr>
        <w:ilvl w:val="2"/>
        <w:numId w:val="3"/>
      </w:numPr>
      <w:spacing w:before="120" w:after="120"/>
      <w:jc w:val="both"/>
    </w:pPr>
    <w:rPr>
      <w:sz w:val="24"/>
      <w:szCs w:val="24"/>
      <w:lang w:eastAsia="en-GB"/>
    </w:rPr>
  </w:style>
  <w:style w:type="paragraph" w:customStyle="1" w:styleId="NumPar4">
    <w:name w:val="NumPar 4"/>
    <w:basedOn w:val="Normalny"/>
    <w:next w:val="Text1"/>
    <w:uiPriority w:val="99"/>
    <w:pPr>
      <w:numPr>
        <w:ilvl w:val="3"/>
        <w:numId w:val="3"/>
      </w:numPr>
      <w:spacing w:before="120" w:after="120"/>
      <w:jc w:val="both"/>
    </w:pPr>
    <w:rPr>
      <w:sz w:val="24"/>
      <w:szCs w:val="24"/>
      <w:lang w:eastAsia="en-GB"/>
    </w:rPr>
  </w:style>
  <w:style w:type="paragraph" w:customStyle="1" w:styleId="Annexetitre">
    <w:name w:val="Annexe titre"/>
    <w:basedOn w:val="Normalny"/>
    <w:next w:val="Normalny"/>
    <w:uiPriority w:val="99"/>
    <w:pPr>
      <w:spacing w:before="120" w:after="120"/>
      <w:jc w:val="center"/>
    </w:pPr>
    <w:rPr>
      <w:b/>
      <w:bCs/>
      <w:sz w:val="24"/>
      <w:szCs w:val="24"/>
      <w:u w:val="single"/>
      <w:lang w:eastAsia="en-GB"/>
    </w:rPr>
  </w:style>
  <w:style w:type="paragraph" w:customStyle="1" w:styleId="ChapterTitle">
    <w:name w:val="ChapterTitle"/>
    <w:basedOn w:val="Normalny"/>
    <w:next w:val="Normalny"/>
    <w:uiPriority w:val="99"/>
    <w:pPr>
      <w:keepNext/>
      <w:spacing w:before="120" w:after="360"/>
      <w:jc w:val="center"/>
    </w:pPr>
    <w:rPr>
      <w:b/>
      <w:bCs/>
      <w:sz w:val="32"/>
      <w:szCs w:val="32"/>
      <w:lang w:eastAsia="en-GB"/>
    </w:rPr>
  </w:style>
  <w:style w:type="paragraph" w:customStyle="1" w:styleId="SectionTitle">
    <w:name w:val="SectionTitle"/>
    <w:basedOn w:val="Normalny"/>
    <w:next w:val="Nagwek1"/>
    <w:uiPriority w:val="99"/>
    <w:pPr>
      <w:keepNext/>
      <w:spacing w:before="120" w:after="360"/>
      <w:jc w:val="center"/>
    </w:pPr>
    <w:rPr>
      <w:b/>
      <w:bCs/>
      <w:smallCaps/>
      <w:sz w:val="28"/>
      <w:szCs w:val="28"/>
      <w:lang w:eastAsia="en-GB"/>
    </w:rPr>
  </w:style>
  <w:style w:type="character" w:customStyle="1" w:styleId="NormalBoldChar">
    <w:name w:val="NormalBold Char"/>
    <w:uiPriority w:val="99"/>
    <w:rPr>
      <w:rFonts w:ascii="Times New Roman" w:hAnsi="Times New Roman" w:cs="Times New Roman"/>
      <w:b/>
      <w:bCs/>
      <w:sz w:val="24"/>
      <w:szCs w:val="24"/>
      <w:lang w:eastAsia="en-GB"/>
    </w:rPr>
  </w:style>
  <w:style w:type="paragraph" w:customStyle="1" w:styleId="NormalLeft">
    <w:name w:val="Normal Left"/>
    <w:basedOn w:val="Normalny"/>
    <w:uiPriority w:val="99"/>
    <w:pPr>
      <w:spacing w:before="120" w:after="120"/>
    </w:pPr>
    <w:rPr>
      <w:sz w:val="24"/>
      <w:szCs w:val="24"/>
      <w:lang w:eastAsia="en-GB"/>
    </w:rPr>
  </w:style>
  <w:style w:type="character" w:customStyle="1" w:styleId="AkapitzlistZnak">
    <w:name w:val="Akapit z listą Znak"/>
    <w:aliases w:val="Preambuła Znak,1.Nagłówek Znak,Akapit z listą BS Znak,lp1 Znak,List Paragraph2 Znak,maz_wyliczenie Znak,opis dzialania Znak,K-P_odwolanie Znak,A_wyliczenie Znak,Akapit z listą 1 Znak,normalny tekst Znak"/>
    <w:link w:val="Akapitzlist"/>
    <w:uiPriority w:val="34"/>
    <w:qFormat/>
    <w:locked/>
    <w:rsid w:val="00C57430"/>
    <w:rPr>
      <w:rFonts w:ascii="Times New Roman" w:hAnsi="Times New Roman"/>
    </w:rPr>
  </w:style>
  <w:style w:type="paragraph" w:styleId="Poprawka">
    <w:name w:val="Revision"/>
    <w:hidden/>
    <w:uiPriority w:val="99"/>
    <w:semiHidden/>
    <w:rsid w:val="00175AFF"/>
    <w:rPr>
      <w:rFonts w:ascii="Times New Roman" w:hAnsi="Times New Roman"/>
    </w:rPr>
  </w:style>
  <w:style w:type="table" w:styleId="Tabela-Siatka">
    <w:name w:val="Table Grid"/>
    <w:basedOn w:val="Standardowy"/>
    <w:uiPriority w:val="39"/>
    <w:rsid w:val="00CC32C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t-edited">
    <w:name w:val="alt-edited"/>
    <w:basedOn w:val="Domylnaczcionkaakapitu"/>
    <w:rsid w:val="004E2003"/>
  </w:style>
  <w:style w:type="character" w:customStyle="1" w:styleId="tlid-translation">
    <w:name w:val="tlid-translation"/>
    <w:basedOn w:val="Domylnaczcionkaakapitu"/>
    <w:rsid w:val="004E2003"/>
  </w:style>
  <w:style w:type="character" w:customStyle="1" w:styleId="Nierozpoznanawzmianka1">
    <w:name w:val="Nierozpoznana wzmianka1"/>
    <w:basedOn w:val="Domylnaczcionkaakapitu"/>
    <w:uiPriority w:val="99"/>
    <w:semiHidden/>
    <w:unhideWhenUsed/>
    <w:rsid w:val="00607D49"/>
    <w:rPr>
      <w:color w:val="605E5C"/>
      <w:shd w:val="clear" w:color="auto" w:fill="E1DFDD"/>
    </w:rPr>
  </w:style>
  <w:style w:type="character" w:styleId="Uwydatnienie">
    <w:name w:val="Emphasis"/>
    <w:basedOn w:val="Domylnaczcionkaakapitu"/>
    <w:uiPriority w:val="20"/>
    <w:qFormat/>
    <w:rsid w:val="00A46932"/>
    <w:rPr>
      <w:i/>
      <w:iCs/>
    </w:rPr>
  </w:style>
  <w:style w:type="character" w:customStyle="1" w:styleId="Nierozpoznanawzmianka2">
    <w:name w:val="Nierozpoznana wzmianka2"/>
    <w:basedOn w:val="Domylnaczcionkaakapitu"/>
    <w:uiPriority w:val="99"/>
    <w:semiHidden/>
    <w:unhideWhenUsed/>
    <w:rsid w:val="001A2212"/>
    <w:rPr>
      <w:color w:val="605E5C"/>
      <w:shd w:val="clear" w:color="auto" w:fill="E1DFDD"/>
    </w:rPr>
  </w:style>
  <w:style w:type="table" w:customStyle="1" w:styleId="Tabela-Siatka1">
    <w:name w:val="Tabela - Siatka1"/>
    <w:basedOn w:val="Standardowy"/>
    <w:next w:val="Tabela-Siatka"/>
    <w:uiPriority w:val="39"/>
    <w:rsid w:val="007D08F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99"/>
    <w:locked/>
    <w:rsid w:val="00101886"/>
    <w:pPr>
      <w:spacing w:after="200" w:line="276"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zodstpw">
    <w:name w:val="No Spacing"/>
    <w:uiPriority w:val="1"/>
    <w:qFormat/>
    <w:rsid w:val="00BA4B15"/>
    <w:rPr>
      <w:rFonts w:ascii="Times New Roman" w:hAnsi="Times New Roman"/>
    </w:rPr>
  </w:style>
  <w:style w:type="table" w:customStyle="1" w:styleId="Tabela-Siatka11">
    <w:name w:val="Tabela - Siatka11"/>
    <w:basedOn w:val="Standardowy"/>
    <w:next w:val="Tabela-Siatka"/>
    <w:uiPriority w:val="59"/>
    <w:rsid w:val="00B046AF"/>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267BC4"/>
    <w:rPr>
      <w:rFonts w:ascii="Verdana" w:eastAsia="Verdana" w:hAnsi="Verdana" w:cs="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52254A"/>
    <w:rPr>
      <w:rFonts w:ascii="Verdana" w:eastAsia="Verdana" w:hAnsi="Verdana" w:cs="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1C72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944212">
      <w:bodyDiv w:val="1"/>
      <w:marLeft w:val="0"/>
      <w:marRight w:val="0"/>
      <w:marTop w:val="0"/>
      <w:marBottom w:val="0"/>
      <w:divBdr>
        <w:top w:val="none" w:sz="0" w:space="0" w:color="auto"/>
        <w:left w:val="none" w:sz="0" w:space="0" w:color="auto"/>
        <w:bottom w:val="none" w:sz="0" w:space="0" w:color="auto"/>
        <w:right w:val="none" w:sz="0" w:space="0" w:color="auto"/>
      </w:divBdr>
    </w:div>
    <w:div w:id="160126534">
      <w:bodyDiv w:val="1"/>
      <w:marLeft w:val="0"/>
      <w:marRight w:val="0"/>
      <w:marTop w:val="0"/>
      <w:marBottom w:val="0"/>
      <w:divBdr>
        <w:top w:val="none" w:sz="0" w:space="0" w:color="auto"/>
        <w:left w:val="none" w:sz="0" w:space="0" w:color="auto"/>
        <w:bottom w:val="none" w:sz="0" w:space="0" w:color="auto"/>
        <w:right w:val="none" w:sz="0" w:space="0" w:color="auto"/>
      </w:divBdr>
      <w:divsChild>
        <w:div w:id="242645589">
          <w:marLeft w:val="0"/>
          <w:marRight w:val="0"/>
          <w:marTop w:val="0"/>
          <w:marBottom w:val="0"/>
          <w:divBdr>
            <w:top w:val="none" w:sz="0" w:space="0" w:color="auto"/>
            <w:left w:val="none" w:sz="0" w:space="0" w:color="auto"/>
            <w:bottom w:val="none" w:sz="0" w:space="0" w:color="auto"/>
            <w:right w:val="none" w:sz="0" w:space="0" w:color="auto"/>
          </w:divBdr>
          <w:divsChild>
            <w:div w:id="1043599679">
              <w:marLeft w:val="0"/>
              <w:marRight w:val="0"/>
              <w:marTop w:val="0"/>
              <w:marBottom w:val="0"/>
              <w:divBdr>
                <w:top w:val="none" w:sz="0" w:space="0" w:color="auto"/>
                <w:left w:val="none" w:sz="0" w:space="0" w:color="auto"/>
                <w:bottom w:val="none" w:sz="0" w:space="0" w:color="auto"/>
                <w:right w:val="none" w:sz="0" w:space="0" w:color="auto"/>
              </w:divBdr>
            </w:div>
            <w:div w:id="774248858">
              <w:marLeft w:val="0"/>
              <w:marRight w:val="0"/>
              <w:marTop w:val="0"/>
              <w:marBottom w:val="0"/>
              <w:divBdr>
                <w:top w:val="none" w:sz="0" w:space="0" w:color="auto"/>
                <w:left w:val="none" w:sz="0" w:space="0" w:color="auto"/>
                <w:bottom w:val="none" w:sz="0" w:space="0" w:color="auto"/>
                <w:right w:val="none" w:sz="0" w:space="0" w:color="auto"/>
              </w:divBdr>
            </w:div>
            <w:div w:id="1245995500">
              <w:marLeft w:val="0"/>
              <w:marRight w:val="0"/>
              <w:marTop w:val="0"/>
              <w:marBottom w:val="0"/>
              <w:divBdr>
                <w:top w:val="none" w:sz="0" w:space="0" w:color="auto"/>
                <w:left w:val="none" w:sz="0" w:space="0" w:color="auto"/>
                <w:bottom w:val="none" w:sz="0" w:space="0" w:color="auto"/>
                <w:right w:val="none" w:sz="0" w:space="0" w:color="auto"/>
              </w:divBdr>
            </w:div>
            <w:div w:id="1010642414">
              <w:marLeft w:val="0"/>
              <w:marRight w:val="0"/>
              <w:marTop w:val="0"/>
              <w:marBottom w:val="0"/>
              <w:divBdr>
                <w:top w:val="none" w:sz="0" w:space="0" w:color="auto"/>
                <w:left w:val="none" w:sz="0" w:space="0" w:color="auto"/>
                <w:bottom w:val="none" w:sz="0" w:space="0" w:color="auto"/>
                <w:right w:val="none" w:sz="0" w:space="0" w:color="auto"/>
              </w:divBdr>
            </w:div>
          </w:divsChild>
        </w:div>
        <w:div w:id="809131677">
          <w:marLeft w:val="0"/>
          <w:marRight w:val="0"/>
          <w:marTop w:val="0"/>
          <w:marBottom w:val="0"/>
          <w:divBdr>
            <w:top w:val="none" w:sz="0" w:space="0" w:color="auto"/>
            <w:left w:val="none" w:sz="0" w:space="0" w:color="auto"/>
            <w:bottom w:val="none" w:sz="0" w:space="0" w:color="auto"/>
            <w:right w:val="none" w:sz="0" w:space="0" w:color="auto"/>
          </w:divBdr>
        </w:div>
        <w:div w:id="1757440331">
          <w:marLeft w:val="0"/>
          <w:marRight w:val="0"/>
          <w:marTop w:val="0"/>
          <w:marBottom w:val="0"/>
          <w:divBdr>
            <w:top w:val="none" w:sz="0" w:space="0" w:color="auto"/>
            <w:left w:val="none" w:sz="0" w:space="0" w:color="auto"/>
            <w:bottom w:val="none" w:sz="0" w:space="0" w:color="auto"/>
            <w:right w:val="none" w:sz="0" w:space="0" w:color="auto"/>
          </w:divBdr>
          <w:divsChild>
            <w:div w:id="129402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43986">
      <w:bodyDiv w:val="1"/>
      <w:marLeft w:val="0"/>
      <w:marRight w:val="0"/>
      <w:marTop w:val="0"/>
      <w:marBottom w:val="0"/>
      <w:divBdr>
        <w:top w:val="none" w:sz="0" w:space="0" w:color="auto"/>
        <w:left w:val="none" w:sz="0" w:space="0" w:color="auto"/>
        <w:bottom w:val="none" w:sz="0" w:space="0" w:color="auto"/>
        <w:right w:val="none" w:sz="0" w:space="0" w:color="auto"/>
      </w:divBdr>
    </w:div>
    <w:div w:id="180902063">
      <w:bodyDiv w:val="1"/>
      <w:marLeft w:val="0"/>
      <w:marRight w:val="0"/>
      <w:marTop w:val="0"/>
      <w:marBottom w:val="0"/>
      <w:divBdr>
        <w:top w:val="none" w:sz="0" w:space="0" w:color="auto"/>
        <w:left w:val="none" w:sz="0" w:space="0" w:color="auto"/>
        <w:bottom w:val="none" w:sz="0" w:space="0" w:color="auto"/>
        <w:right w:val="none" w:sz="0" w:space="0" w:color="auto"/>
      </w:divBdr>
    </w:div>
    <w:div w:id="213856730">
      <w:bodyDiv w:val="1"/>
      <w:marLeft w:val="0"/>
      <w:marRight w:val="0"/>
      <w:marTop w:val="0"/>
      <w:marBottom w:val="0"/>
      <w:divBdr>
        <w:top w:val="none" w:sz="0" w:space="0" w:color="auto"/>
        <w:left w:val="none" w:sz="0" w:space="0" w:color="auto"/>
        <w:bottom w:val="none" w:sz="0" w:space="0" w:color="auto"/>
        <w:right w:val="none" w:sz="0" w:space="0" w:color="auto"/>
      </w:divBdr>
    </w:div>
    <w:div w:id="445349872">
      <w:bodyDiv w:val="1"/>
      <w:marLeft w:val="0"/>
      <w:marRight w:val="0"/>
      <w:marTop w:val="0"/>
      <w:marBottom w:val="0"/>
      <w:divBdr>
        <w:top w:val="none" w:sz="0" w:space="0" w:color="auto"/>
        <w:left w:val="none" w:sz="0" w:space="0" w:color="auto"/>
        <w:bottom w:val="none" w:sz="0" w:space="0" w:color="auto"/>
        <w:right w:val="none" w:sz="0" w:space="0" w:color="auto"/>
      </w:divBdr>
    </w:div>
    <w:div w:id="494928126">
      <w:bodyDiv w:val="1"/>
      <w:marLeft w:val="0"/>
      <w:marRight w:val="0"/>
      <w:marTop w:val="0"/>
      <w:marBottom w:val="0"/>
      <w:divBdr>
        <w:top w:val="none" w:sz="0" w:space="0" w:color="auto"/>
        <w:left w:val="none" w:sz="0" w:space="0" w:color="auto"/>
        <w:bottom w:val="none" w:sz="0" w:space="0" w:color="auto"/>
        <w:right w:val="none" w:sz="0" w:space="0" w:color="auto"/>
      </w:divBdr>
    </w:div>
    <w:div w:id="639921079">
      <w:bodyDiv w:val="1"/>
      <w:marLeft w:val="0"/>
      <w:marRight w:val="0"/>
      <w:marTop w:val="0"/>
      <w:marBottom w:val="0"/>
      <w:divBdr>
        <w:top w:val="none" w:sz="0" w:space="0" w:color="auto"/>
        <w:left w:val="none" w:sz="0" w:space="0" w:color="auto"/>
        <w:bottom w:val="none" w:sz="0" w:space="0" w:color="auto"/>
        <w:right w:val="none" w:sz="0" w:space="0" w:color="auto"/>
      </w:divBdr>
    </w:div>
    <w:div w:id="659577769">
      <w:bodyDiv w:val="1"/>
      <w:marLeft w:val="0"/>
      <w:marRight w:val="0"/>
      <w:marTop w:val="0"/>
      <w:marBottom w:val="0"/>
      <w:divBdr>
        <w:top w:val="none" w:sz="0" w:space="0" w:color="auto"/>
        <w:left w:val="none" w:sz="0" w:space="0" w:color="auto"/>
        <w:bottom w:val="none" w:sz="0" w:space="0" w:color="auto"/>
        <w:right w:val="none" w:sz="0" w:space="0" w:color="auto"/>
      </w:divBdr>
    </w:div>
    <w:div w:id="710882138">
      <w:bodyDiv w:val="1"/>
      <w:marLeft w:val="0"/>
      <w:marRight w:val="0"/>
      <w:marTop w:val="0"/>
      <w:marBottom w:val="0"/>
      <w:divBdr>
        <w:top w:val="none" w:sz="0" w:space="0" w:color="auto"/>
        <w:left w:val="none" w:sz="0" w:space="0" w:color="auto"/>
        <w:bottom w:val="none" w:sz="0" w:space="0" w:color="auto"/>
        <w:right w:val="none" w:sz="0" w:space="0" w:color="auto"/>
      </w:divBdr>
    </w:div>
    <w:div w:id="718675481">
      <w:bodyDiv w:val="1"/>
      <w:marLeft w:val="0"/>
      <w:marRight w:val="0"/>
      <w:marTop w:val="0"/>
      <w:marBottom w:val="0"/>
      <w:divBdr>
        <w:top w:val="none" w:sz="0" w:space="0" w:color="auto"/>
        <w:left w:val="none" w:sz="0" w:space="0" w:color="auto"/>
        <w:bottom w:val="none" w:sz="0" w:space="0" w:color="auto"/>
        <w:right w:val="none" w:sz="0" w:space="0" w:color="auto"/>
      </w:divBdr>
    </w:div>
    <w:div w:id="797114826">
      <w:bodyDiv w:val="1"/>
      <w:marLeft w:val="0"/>
      <w:marRight w:val="0"/>
      <w:marTop w:val="0"/>
      <w:marBottom w:val="0"/>
      <w:divBdr>
        <w:top w:val="none" w:sz="0" w:space="0" w:color="auto"/>
        <w:left w:val="none" w:sz="0" w:space="0" w:color="auto"/>
        <w:bottom w:val="none" w:sz="0" w:space="0" w:color="auto"/>
        <w:right w:val="none" w:sz="0" w:space="0" w:color="auto"/>
      </w:divBdr>
    </w:div>
    <w:div w:id="798113032">
      <w:bodyDiv w:val="1"/>
      <w:marLeft w:val="0"/>
      <w:marRight w:val="0"/>
      <w:marTop w:val="0"/>
      <w:marBottom w:val="0"/>
      <w:divBdr>
        <w:top w:val="none" w:sz="0" w:space="0" w:color="auto"/>
        <w:left w:val="none" w:sz="0" w:space="0" w:color="auto"/>
        <w:bottom w:val="none" w:sz="0" w:space="0" w:color="auto"/>
        <w:right w:val="none" w:sz="0" w:space="0" w:color="auto"/>
      </w:divBdr>
    </w:div>
    <w:div w:id="852842855">
      <w:bodyDiv w:val="1"/>
      <w:marLeft w:val="0"/>
      <w:marRight w:val="0"/>
      <w:marTop w:val="0"/>
      <w:marBottom w:val="0"/>
      <w:divBdr>
        <w:top w:val="none" w:sz="0" w:space="0" w:color="auto"/>
        <w:left w:val="none" w:sz="0" w:space="0" w:color="auto"/>
        <w:bottom w:val="none" w:sz="0" w:space="0" w:color="auto"/>
        <w:right w:val="none" w:sz="0" w:space="0" w:color="auto"/>
      </w:divBdr>
    </w:div>
    <w:div w:id="902372695">
      <w:bodyDiv w:val="1"/>
      <w:marLeft w:val="0"/>
      <w:marRight w:val="0"/>
      <w:marTop w:val="0"/>
      <w:marBottom w:val="0"/>
      <w:divBdr>
        <w:top w:val="none" w:sz="0" w:space="0" w:color="auto"/>
        <w:left w:val="none" w:sz="0" w:space="0" w:color="auto"/>
        <w:bottom w:val="none" w:sz="0" w:space="0" w:color="auto"/>
        <w:right w:val="none" w:sz="0" w:space="0" w:color="auto"/>
      </w:divBdr>
    </w:div>
    <w:div w:id="928541856">
      <w:bodyDiv w:val="1"/>
      <w:marLeft w:val="0"/>
      <w:marRight w:val="0"/>
      <w:marTop w:val="0"/>
      <w:marBottom w:val="0"/>
      <w:divBdr>
        <w:top w:val="none" w:sz="0" w:space="0" w:color="auto"/>
        <w:left w:val="none" w:sz="0" w:space="0" w:color="auto"/>
        <w:bottom w:val="none" w:sz="0" w:space="0" w:color="auto"/>
        <w:right w:val="none" w:sz="0" w:space="0" w:color="auto"/>
      </w:divBdr>
    </w:div>
    <w:div w:id="958680937">
      <w:bodyDiv w:val="1"/>
      <w:marLeft w:val="0"/>
      <w:marRight w:val="0"/>
      <w:marTop w:val="0"/>
      <w:marBottom w:val="0"/>
      <w:divBdr>
        <w:top w:val="none" w:sz="0" w:space="0" w:color="auto"/>
        <w:left w:val="none" w:sz="0" w:space="0" w:color="auto"/>
        <w:bottom w:val="none" w:sz="0" w:space="0" w:color="auto"/>
        <w:right w:val="none" w:sz="0" w:space="0" w:color="auto"/>
      </w:divBdr>
    </w:div>
    <w:div w:id="1010258581">
      <w:bodyDiv w:val="1"/>
      <w:marLeft w:val="0"/>
      <w:marRight w:val="0"/>
      <w:marTop w:val="0"/>
      <w:marBottom w:val="0"/>
      <w:divBdr>
        <w:top w:val="none" w:sz="0" w:space="0" w:color="auto"/>
        <w:left w:val="none" w:sz="0" w:space="0" w:color="auto"/>
        <w:bottom w:val="none" w:sz="0" w:space="0" w:color="auto"/>
        <w:right w:val="none" w:sz="0" w:space="0" w:color="auto"/>
      </w:divBdr>
      <w:divsChild>
        <w:div w:id="1235049401">
          <w:marLeft w:val="0"/>
          <w:marRight w:val="0"/>
          <w:marTop w:val="0"/>
          <w:marBottom w:val="0"/>
          <w:divBdr>
            <w:top w:val="none" w:sz="0" w:space="0" w:color="auto"/>
            <w:left w:val="none" w:sz="0" w:space="0" w:color="auto"/>
            <w:bottom w:val="none" w:sz="0" w:space="0" w:color="auto"/>
            <w:right w:val="none" w:sz="0" w:space="0" w:color="auto"/>
          </w:divBdr>
          <w:divsChild>
            <w:div w:id="941257420">
              <w:marLeft w:val="0"/>
              <w:marRight w:val="0"/>
              <w:marTop w:val="0"/>
              <w:marBottom w:val="0"/>
              <w:divBdr>
                <w:top w:val="none" w:sz="0" w:space="0" w:color="auto"/>
                <w:left w:val="none" w:sz="0" w:space="0" w:color="auto"/>
                <w:bottom w:val="none" w:sz="0" w:space="0" w:color="auto"/>
                <w:right w:val="none" w:sz="0" w:space="0" w:color="auto"/>
              </w:divBdr>
            </w:div>
            <w:div w:id="554203067">
              <w:marLeft w:val="0"/>
              <w:marRight w:val="0"/>
              <w:marTop w:val="0"/>
              <w:marBottom w:val="0"/>
              <w:divBdr>
                <w:top w:val="none" w:sz="0" w:space="0" w:color="auto"/>
                <w:left w:val="none" w:sz="0" w:space="0" w:color="auto"/>
                <w:bottom w:val="none" w:sz="0" w:space="0" w:color="auto"/>
                <w:right w:val="none" w:sz="0" w:space="0" w:color="auto"/>
              </w:divBdr>
            </w:div>
            <w:div w:id="1709604706">
              <w:marLeft w:val="0"/>
              <w:marRight w:val="0"/>
              <w:marTop w:val="0"/>
              <w:marBottom w:val="0"/>
              <w:divBdr>
                <w:top w:val="none" w:sz="0" w:space="0" w:color="auto"/>
                <w:left w:val="none" w:sz="0" w:space="0" w:color="auto"/>
                <w:bottom w:val="none" w:sz="0" w:space="0" w:color="auto"/>
                <w:right w:val="none" w:sz="0" w:space="0" w:color="auto"/>
              </w:divBdr>
            </w:div>
            <w:div w:id="156968945">
              <w:marLeft w:val="0"/>
              <w:marRight w:val="0"/>
              <w:marTop w:val="0"/>
              <w:marBottom w:val="0"/>
              <w:divBdr>
                <w:top w:val="none" w:sz="0" w:space="0" w:color="auto"/>
                <w:left w:val="none" w:sz="0" w:space="0" w:color="auto"/>
                <w:bottom w:val="none" w:sz="0" w:space="0" w:color="auto"/>
                <w:right w:val="none" w:sz="0" w:space="0" w:color="auto"/>
              </w:divBdr>
            </w:div>
          </w:divsChild>
        </w:div>
        <w:div w:id="1611476930">
          <w:marLeft w:val="0"/>
          <w:marRight w:val="0"/>
          <w:marTop w:val="0"/>
          <w:marBottom w:val="0"/>
          <w:divBdr>
            <w:top w:val="none" w:sz="0" w:space="0" w:color="auto"/>
            <w:left w:val="none" w:sz="0" w:space="0" w:color="auto"/>
            <w:bottom w:val="none" w:sz="0" w:space="0" w:color="auto"/>
            <w:right w:val="none" w:sz="0" w:space="0" w:color="auto"/>
          </w:divBdr>
        </w:div>
        <w:div w:id="925071090">
          <w:marLeft w:val="0"/>
          <w:marRight w:val="0"/>
          <w:marTop w:val="0"/>
          <w:marBottom w:val="0"/>
          <w:divBdr>
            <w:top w:val="none" w:sz="0" w:space="0" w:color="auto"/>
            <w:left w:val="none" w:sz="0" w:space="0" w:color="auto"/>
            <w:bottom w:val="none" w:sz="0" w:space="0" w:color="auto"/>
            <w:right w:val="none" w:sz="0" w:space="0" w:color="auto"/>
          </w:divBdr>
          <w:divsChild>
            <w:div w:id="112200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12226">
      <w:bodyDiv w:val="1"/>
      <w:marLeft w:val="0"/>
      <w:marRight w:val="0"/>
      <w:marTop w:val="0"/>
      <w:marBottom w:val="0"/>
      <w:divBdr>
        <w:top w:val="none" w:sz="0" w:space="0" w:color="auto"/>
        <w:left w:val="none" w:sz="0" w:space="0" w:color="auto"/>
        <w:bottom w:val="none" w:sz="0" w:space="0" w:color="auto"/>
        <w:right w:val="none" w:sz="0" w:space="0" w:color="auto"/>
      </w:divBdr>
    </w:div>
    <w:div w:id="1123964077">
      <w:bodyDiv w:val="1"/>
      <w:marLeft w:val="0"/>
      <w:marRight w:val="0"/>
      <w:marTop w:val="0"/>
      <w:marBottom w:val="0"/>
      <w:divBdr>
        <w:top w:val="none" w:sz="0" w:space="0" w:color="auto"/>
        <w:left w:val="none" w:sz="0" w:space="0" w:color="auto"/>
        <w:bottom w:val="none" w:sz="0" w:space="0" w:color="auto"/>
        <w:right w:val="none" w:sz="0" w:space="0" w:color="auto"/>
      </w:divBdr>
    </w:div>
    <w:div w:id="1214806388">
      <w:bodyDiv w:val="1"/>
      <w:marLeft w:val="0"/>
      <w:marRight w:val="0"/>
      <w:marTop w:val="0"/>
      <w:marBottom w:val="0"/>
      <w:divBdr>
        <w:top w:val="none" w:sz="0" w:space="0" w:color="auto"/>
        <w:left w:val="none" w:sz="0" w:space="0" w:color="auto"/>
        <w:bottom w:val="none" w:sz="0" w:space="0" w:color="auto"/>
        <w:right w:val="none" w:sz="0" w:space="0" w:color="auto"/>
      </w:divBdr>
    </w:div>
    <w:div w:id="1261765732">
      <w:bodyDiv w:val="1"/>
      <w:marLeft w:val="0"/>
      <w:marRight w:val="0"/>
      <w:marTop w:val="0"/>
      <w:marBottom w:val="0"/>
      <w:divBdr>
        <w:top w:val="none" w:sz="0" w:space="0" w:color="auto"/>
        <w:left w:val="none" w:sz="0" w:space="0" w:color="auto"/>
        <w:bottom w:val="none" w:sz="0" w:space="0" w:color="auto"/>
        <w:right w:val="none" w:sz="0" w:space="0" w:color="auto"/>
      </w:divBdr>
    </w:div>
    <w:div w:id="1318459088">
      <w:bodyDiv w:val="1"/>
      <w:marLeft w:val="0"/>
      <w:marRight w:val="0"/>
      <w:marTop w:val="0"/>
      <w:marBottom w:val="0"/>
      <w:divBdr>
        <w:top w:val="none" w:sz="0" w:space="0" w:color="auto"/>
        <w:left w:val="none" w:sz="0" w:space="0" w:color="auto"/>
        <w:bottom w:val="none" w:sz="0" w:space="0" w:color="auto"/>
        <w:right w:val="none" w:sz="0" w:space="0" w:color="auto"/>
      </w:divBdr>
    </w:div>
    <w:div w:id="1400590400">
      <w:bodyDiv w:val="1"/>
      <w:marLeft w:val="0"/>
      <w:marRight w:val="0"/>
      <w:marTop w:val="0"/>
      <w:marBottom w:val="0"/>
      <w:divBdr>
        <w:top w:val="none" w:sz="0" w:space="0" w:color="auto"/>
        <w:left w:val="none" w:sz="0" w:space="0" w:color="auto"/>
        <w:bottom w:val="none" w:sz="0" w:space="0" w:color="auto"/>
        <w:right w:val="none" w:sz="0" w:space="0" w:color="auto"/>
      </w:divBdr>
    </w:div>
    <w:div w:id="1591423886">
      <w:bodyDiv w:val="1"/>
      <w:marLeft w:val="0"/>
      <w:marRight w:val="0"/>
      <w:marTop w:val="0"/>
      <w:marBottom w:val="0"/>
      <w:divBdr>
        <w:top w:val="none" w:sz="0" w:space="0" w:color="auto"/>
        <w:left w:val="none" w:sz="0" w:space="0" w:color="auto"/>
        <w:bottom w:val="none" w:sz="0" w:space="0" w:color="auto"/>
        <w:right w:val="none" w:sz="0" w:space="0" w:color="auto"/>
      </w:divBdr>
    </w:div>
    <w:div w:id="1671060118">
      <w:bodyDiv w:val="1"/>
      <w:marLeft w:val="0"/>
      <w:marRight w:val="0"/>
      <w:marTop w:val="0"/>
      <w:marBottom w:val="0"/>
      <w:divBdr>
        <w:top w:val="none" w:sz="0" w:space="0" w:color="auto"/>
        <w:left w:val="none" w:sz="0" w:space="0" w:color="auto"/>
        <w:bottom w:val="none" w:sz="0" w:space="0" w:color="auto"/>
        <w:right w:val="none" w:sz="0" w:space="0" w:color="auto"/>
      </w:divBdr>
    </w:div>
    <w:div w:id="1702121539">
      <w:bodyDiv w:val="1"/>
      <w:marLeft w:val="0"/>
      <w:marRight w:val="0"/>
      <w:marTop w:val="0"/>
      <w:marBottom w:val="0"/>
      <w:divBdr>
        <w:top w:val="none" w:sz="0" w:space="0" w:color="auto"/>
        <w:left w:val="none" w:sz="0" w:space="0" w:color="auto"/>
        <w:bottom w:val="none" w:sz="0" w:space="0" w:color="auto"/>
        <w:right w:val="none" w:sz="0" w:space="0" w:color="auto"/>
      </w:divBdr>
    </w:div>
    <w:div w:id="1714886236">
      <w:bodyDiv w:val="1"/>
      <w:marLeft w:val="0"/>
      <w:marRight w:val="0"/>
      <w:marTop w:val="0"/>
      <w:marBottom w:val="0"/>
      <w:divBdr>
        <w:top w:val="none" w:sz="0" w:space="0" w:color="auto"/>
        <w:left w:val="none" w:sz="0" w:space="0" w:color="auto"/>
        <w:bottom w:val="none" w:sz="0" w:space="0" w:color="auto"/>
        <w:right w:val="none" w:sz="0" w:space="0" w:color="auto"/>
      </w:divBdr>
    </w:div>
    <w:div w:id="1722091212">
      <w:bodyDiv w:val="1"/>
      <w:marLeft w:val="0"/>
      <w:marRight w:val="0"/>
      <w:marTop w:val="0"/>
      <w:marBottom w:val="0"/>
      <w:divBdr>
        <w:top w:val="none" w:sz="0" w:space="0" w:color="auto"/>
        <w:left w:val="none" w:sz="0" w:space="0" w:color="auto"/>
        <w:bottom w:val="none" w:sz="0" w:space="0" w:color="auto"/>
        <w:right w:val="none" w:sz="0" w:space="0" w:color="auto"/>
      </w:divBdr>
    </w:div>
    <w:div w:id="1784884235">
      <w:bodyDiv w:val="1"/>
      <w:marLeft w:val="0"/>
      <w:marRight w:val="0"/>
      <w:marTop w:val="0"/>
      <w:marBottom w:val="0"/>
      <w:divBdr>
        <w:top w:val="none" w:sz="0" w:space="0" w:color="auto"/>
        <w:left w:val="none" w:sz="0" w:space="0" w:color="auto"/>
        <w:bottom w:val="none" w:sz="0" w:space="0" w:color="auto"/>
        <w:right w:val="none" w:sz="0" w:space="0" w:color="auto"/>
      </w:divBdr>
    </w:div>
    <w:div w:id="1802531538">
      <w:bodyDiv w:val="1"/>
      <w:marLeft w:val="0"/>
      <w:marRight w:val="0"/>
      <w:marTop w:val="0"/>
      <w:marBottom w:val="0"/>
      <w:divBdr>
        <w:top w:val="none" w:sz="0" w:space="0" w:color="auto"/>
        <w:left w:val="none" w:sz="0" w:space="0" w:color="auto"/>
        <w:bottom w:val="none" w:sz="0" w:space="0" w:color="auto"/>
        <w:right w:val="none" w:sz="0" w:space="0" w:color="auto"/>
      </w:divBdr>
    </w:div>
    <w:div w:id="1876186862">
      <w:bodyDiv w:val="1"/>
      <w:marLeft w:val="0"/>
      <w:marRight w:val="0"/>
      <w:marTop w:val="0"/>
      <w:marBottom w:val="0"/>
      <w:divBdr>
        <w:top w:val="none" w:sz="0" w:space="0" w:color="auto"/>
        <w:left w:val="none" w:sz="0" w:space="0" w:color="auto"/>
        <w:bottom w:val="none" w:sz="0" w:space="0" w:color="auto"/>
        <w:right w:val="none" w:sz="0" w:space="0" w:color="auto"/>
      </w:divBdr>
    </w:div>
    <w:div w:id="1929576841">
      <w:bodyDiv w:val="1"/>
      <w:marLeft w:val="0"/>
      <w:marRight w:val="0"/>
      <w:marTop w:val="0"/>
      <w:marBottom w:val="0"/>
      <w:divBdr>
        <w:top w:val="none" w:sz="0" w:space="0" w:color="auto"/>
        <w:left w:val="none" w:sz="0" w:space="0" w:color="auto"/>
        <w:bottom w:val="none" w:sz="0" w:space="0" w:color="auto"/>
        <w:right w:val="none" w:sz="0" w:space="0" w:color="auto"/>
      </w:divBdr>
      <w:divsChild>
        <w:div w:id="1892769154">
          <w:marLeft w:val="0"/>
          <w:marRight w:val="0"/>
          <w:marTop w:val="0"/>
          <w:marBottom w:val="0"/>
          <w:divBdr>
            <w:top w:val="none" w:sz="0" w:space="0" w:color="auto"/>
            <w:left w:val="none" w:sz="0" w:space="0" w:color="auto"/>
            <w:bottom w:val="none" w:sz="0" w:space="0" w:color="auto"/>
            <w:right w:val="none" w:sz="0" w:space="0" w:color="auto"/>
          </w:divBdr>
          <w:divsChild>
            <w:div w:id="1257061573">
              <w:marLeft w:val="0"/>
              <w:marRight w:val="0"/>
              <w:marTop w:val="0"/>
              <w:marBottom w:val="0"/>
              <w:divBdr>
                <w:top w:val="none" w:sz="0" w:space="0" w:color="auto"/>
                <w:left w:val="none" w:sz="0" w:space="0" w:color="auto"/>
                <w:bottom w:val="none" w:sz="0" w:space="0" w:color="auto"/>
                <w:right w:val="none" w:sz="0" w:space="0" w:color="auto"/>
              </w:divBdr>
              <w:divsChild>
                <w:div w:id="1924871811">
                  <w:marLeft w:val="0"/>
                  <w:marRight w:val="0"/>
                  <w:marTop w:val="0"/>
                  <w:marBottom w:val="0"/>
                  <w:divBdr>
                    <w:top w:val="none" w:sz="0" w:space="0" w:color="auto"/>
                    <w:left w:val="none" w:sz="0" w:space="0" w:color="auto"/>
                    <w:bottom w:val="none" w:sz="0" w:space="0" w:color="auto"/>
                    <w:right w:val="none" w:sz="0" w:space="0" w:color="auto"/>
                  </w:divBdr>
                  <w:divsChild>
                    <w:div w:id="78650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8075782">
      <w:bodyDiv w:val="1"/>
      <w:marLeft w:val="0"/>
      <w:marRight w:val="0"/>
      <w:marTop w:val="0"/>
      <w:marBottom w:val="0"/>
      <w:divBdr>
        <w:top w:val="none" w:sz="0" w:space="0" w:color="auto"/>
        <w:left w:val="none" w:sz="0" w:space="0" w:color="auto"/>
        <w:bottom w:val="none" w:sz="0" w:space="0" w:color="auto"/>
        <w:right w:val="none" w:sz="0" w:space="0" w:color="auto"/>
      </w:divBdr>
    </w:div>
    <w:div w:id="1995374929">
      <w:bodyDiv w:val="1"/>
      <w:marLeft w:val="0"/>
      <w:marRight w:val="0"/>
      <w:marTop w:val="0"/>
      <w:marBottom w:val="0"/>
      <w:divBdr>
        <w:top w:val="none" w:sz="0" w:space="0" w:color="auto"/>
        <w:left w:val="none" w:sz="0" w:space="0" w:color="auto"/>
        <w:bottom w:val="none" w:sz="0" w:space="0" w:color="auto"/>
        <w:right w:val="none" w:sz="0" w:space="0" w:color="auto"/>
      </w:divBdr>
    </w:div>
    <w:div w:id="2030403228">
      <w:bodyDiv w:val="1"/>
      <w:marLeft w:val="0"/>
      <w:marRight w:val="0"/>
      <w:marTop w:val="0"/>
      <w:marBottom w:val="0"/>
      <w:divBdr>
        <w:top w:val="none" w:sz="0" w:space="0" w:color="auto"/>
        <w:left w:val="none" w:sz="0" w:space="0" w:color="auto"/>
        <w:bottom w:val="none" w:sz="0" w:space="0" w:color="auto"/>
        <w:right w:val="none" w:sz="0" w:space="0" w:color="auto"/>
      </w:divBdr>
    </w:div>
    <w:div w:id="207719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imif.lukasiewicz.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D5936-6114-41F2-A995-FC9752FC7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3282</Words>
  <Characters>19696</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Podstawa prawna</vt:lpstr>
    </vt:vector>
  </TitlesOfParts>
  <Company>CZP</Company>
  <LinksUpToDate>false</LinksUpToDate>
  <CharactersWithSpaces>22933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Podstawa prawna</dc:title>
  <dc:creator>Agata ZYGLER</dc:creator>
  <cp:lastModifiedBy>Mateusz Kołakowski | Łukasiewicz – IMIF</cp:lastModifiedBy>
  <cp:revision>4</cp:revision>
  <cp:lastPrinted>2025-12-16T09:29:00Z</cp:lastPrinted>
  <dcterms:created xsi:type="dcterms:W3CDTF">2025-12-16T09:47:00Z</dcterms:created>
  <dcterms:modified xsi:type="dcterms:W3CDTF">2025-12-17T20:30:00Z</dcterms:modified>
</cp:coreProperties>
</file>